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FC382" w14:textId="77777777" w:rsidR="00064890" w:rsidRDefault="00064890" w:rsidP="00637160">
      <w:pPr>
        <w:jc w:val="right"/>
        <w:rPr>
          <w:rFonts w:ascii="Arial" w:hAnsi="Arial" w:cs="Arial"/>
          <w:sz w:val="22"/>
          <w:szCs w:val="22"/>
        </w:rPr>
      </w:pPr>
      <w:r>
        <w:rPr>
          <w:rFonts w:ascii="Arial" w:hAnsi="Arial" w:cs="Arial"/>
          <w:noProof/>
          <w:sz w:val="22"/>
          <w:szCs w:val="22"/>
        </w:rPr>
        <w:drawing>
          <wp:inline distT="0" distB="0" distL="0" distR="0" wp14:anchorId="3ADF828D" wp14:editId="2BA01C7D">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14:paraId="675C1F1A" w14:textId="77777777" w:rsidR="00064890" w:rsidRPr="005F036F" w:rsidRDefault="00064890" w:rsidP="00637160">
      <w:pPr>
        <w:pStyle w:val="Default"/>
        <w:jc w:val="right"/>
        <w:rPr>
          <w:rFonts w:ascii="Arial" w:hAnsi="Arial" w:cs="Arial"/>
          <w:bCs/>
        </w:rPr>
      </w:pPr>
      <w:r w:rsidRPr="005F036F">
        <w:rPr>
          <w:rFonts w:ascii="Arial" w:hAnsi="Arial" w:cs="Arial"/>
          <w:bCs/>
        </w:rPr>
        <w:t>Bazoviška cesta 14</w:t>
      </w:r>
    </w:p>
    <w:p w14:paraId="54221038" w14:textId="77777777" w:rsidR="00064890" w:rsidRPr="005F036F" w:rsidRDefault="00064890" w:rsidP="00637160">
      <w:pPr>
        <w:pStyle w:val="Default"/>
        <w:jc w:val="right"/>
        <w:rPr>
          <w:rFonts w:ascii="Arial" w:hAnsi="Arial" w:cs="Arial"/>
          <w:bCs/>
        </w:rPr>
      </w:pPr>
      <w:r w:rsidRPr="005F036F">
        <w:rPr>
          <w:rFonts w:ascii="Arial" w:hAnsi="Arial" w:cs="Arial"/>
          <w:bCs/>
        </w:rPr>
        <w:t>6250 Ilirska Bistrica</w:t>
      </w:r>
    </w:p>
    <w:p w14:paraId="39D52423" w14:textId="77777777" w:rsidR="00A158C8" w:rsidRDefault="00A158C8" w:rsidP="00A158C8">
      <w:pPr>
        <w:spacing w:line="264" w:lineRule="auto"/>
        <w:rPr>
          <w:rFonts w:cs="Tahoma"/>
          <w:szCs w:val="18"/>
        </w:rPr>
      </w:pPr>
    </w:p>
    <w:p w14:paraId="40D82CDB" w14:textId="77777777" w:rsidR="00794500" w:rsidRDefault="00794500" w:rsidP="00A158C8">
      <w:pPr>
        <w:spacing w:line="264" w:lineRule="auto"/>
        <w:rPr>
          <w:rFonts w:cs="Tahoma"/>
          <w:szCs w:val="18"/>
        </w:rPr>
      </w:pPr>
    </w:p>
    <w:p w14:paraId="403D94BE" w14:textId="60730ABA"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CC1BC8">
        <w:rPr>
          <w:rFonts w:cs="Tahoma"/>
          <w:sz w:val="20"/>
          <w:szCs w:val="20"/>
        </w:rPr>
        <w:t>430-9/2023-3</w:t>
      </w:r>
    </w:p>
    <w:p w14:paraId="158005EE" w14:textId="243E32C0"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7928A5">
        <w:rPr>
          <w:rFonts w:cs="Tahoma"/>
          <w:sz w:val="20"/>
          <w:szCs w:val="20"/>
        </w:rPr>
        <w:t>11</w:t>
      </w:r>
      <w:r w:rsidR="00CC1BC8">
        <w:rPr>
          <w:rFonts w:cs="Tahoma"/>
          <w:sz w:val="20"/>
          <w:szCs w:val="20"/>
        </w:rPr>
        <w:t>. maj 2023</w:t>
      </w:r>
    </w:p>
    <w:p w14:paraId="6B704B2F" w14:textId="77777777" w:rsidR="00A158C8" w:rsidRDefault="00A158C8" w:rsidP="00A158C8">
      <w:pPr>
        <w:spacing w:line="264" w:lineRule="auto"/>
      </w:pPr>
    </w:p>
    <w:p w14:paraId="4E012E1A" w14:textId="1F5FEF08" w:rsidR="00A158C8" w:rsidRDefault="00A158C8" w:rsidP="00A158C8">
      <w:pPr>
        <w:spacing w:line="264" w:lineRule="auto"/>
      </w:pPr>
    </w:p>
    <w:p w14:paraId="3E61C333" w14:textId="478A5C56" w:rsidR="008A034F" w:rsidRDefault="008A034F" w:rsidP="00A158C8">
      <w:pPr>
        <w:spacing w:line="264" w:lineRule="auto"/>
      </w:pPr>
    </w:p>
    <w:p w14:paraId="1E52882B" w14:textId="77777777" w:rsidR="00A158C8" w:rsidRDefault="00A158C8" w:rsidP="00A158C8">
      <w:pPr>
        <w:spacing w:line="264" w:lineRule="auto"/>
      </w:pPr>
    </w:p>
    <w:p w14:paraId="5F3EA29A" w14:textId="77777777" w:rsidR="00A158C8" w:rsidRDefault="00A158C8" w:rsidP="00A158C8">
      <w:pPr>
        <w:spacing w:line="264" w:lineRule="auto"/>
      </w:pPr>
    </w:p>
    <w:p w14:paraId="00F0C4A4" w14:textId="77777777" w:rsidR="00A158C8" w:rsidRDefault="00A158C8" w:rsidP="00A158C8">
      <w:pPr>
        <w:spacing w:line="264" w:lineRule="auto"/>
      </w:pPr>
    </w:p>
    <w:p w14:paraId="2FB48120" w14:textId="77777777" w:rsidR="00A158C8" w:rsidRDefault="00A158C8" w:rsidP="00A158C8">
      <w:pPr>
        <w:spacing w:line="264" w:lineRule="auto"/>
      </w:pPr>
    </w:p>
    <w:p w14:paraId="3ACA6F49" w14:textId="77777777" w:rsidR="00A158C8" w:rsidRDefault="00A158C8" w:rsidP="00A158C8">
      <w:pPr>
        <w:spacing w:line="264" w:lineRule="auto"/>
      </w:pPr>
    </w:p>
    <w:p w14:paraId="031C0D84" w14:textId="77777777" w:rsidR="00A158C8" w:rsidRDefault="00A158C8" w:rsidP="00A158C8">
      <w:pPr>
        <w:spacing w:line="264" w:lineRule="auto"/>
      </w:pPr>
    </w:p>
    <w:p w14:paraId="663F2F68" w14:textId="77777777" w:rsidR="00A158C8" w:rsidRDefault="00A158C8" w:rsidP="00A158C8">
      <w:pPr>
        <w:spacing w:line="264" w:lineRule="auto"/>
      </w:pPr>
    </w:p>
    <w:p w14:paraId="210A9A4D" w14:textId="77777777"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8D6369">
        <w:rPr>
          <w:b w:val="0"/>
          <w:bCs w:val="0"/>
          <w:szCs w:val="22"/>
        </w:rPr>
        <w:t>storitev</w:t>
      </w:r>
    </w:p>
    <w:p w14:paraId="3B82AC76" w14:textId="4FF347D5" w:rsidR="00A158C8" w:rsidRPr="00A158C8" w:rsidRDefault="0002121D"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IZVAJANJE VZDRŽEVALNIH DEL NA GOZDNIH CESTAH NA OBMOČJU OBČINE ILIRSKA BISTRICA V OBDOBJU </w:t>
      </w:r>
      <w:r w:rsidR="00CC1BC8">
        <w:rPr>
          <w:b w:val="0"/>
          <w:bCs w:val="0"/>
          <w:szCs w:val="22"/>
        </w:rPr>
        <w:t>2023 - 202</w:t>
      </w:r>
      <w:r w:rsidR="00E60A08">
        <w:rPr>
          <w:b w:val="0"/>
          <w:bCs w:val="0"/>
          <w:szCs w:val="22"/>
        </w:rPr>
        <w:t>6</w:t>
      </w:r>
      <w:r>
        <w:rPr>
          <w:b w:val="0"/>
          <w:bCs w:val="0"/>
          <w:szCs w:val="22"/>
        </w:rPr>
        <w:t xml:space="preserve"> </w:t>
      </w:r>
    </w:p>
    <w:p w14:paraId="1F1EFD37" w14:textId="77777777" w:rsidR="00A158C8" w:rsidRPr="00A96351" w:rsidRDefault="00A158C8" w:rsidP="00A158C8">
      <w:pPr>
        <w:jc w:val="both"/>
        <w:rPr>
          <w:rFonts w:cs="Tahoma"/>
          <w:szCs w:val="18"/>
        </w:rPr>
      </w:pPr>
    </w:p>
    <w:p w14:paraId="02E4F25D" w14:textId="77777777" w:rsidR="00A158C8" w:rsidRPr="00A96351" w:rsidRDefault="00A158C8" w:rsidP="00A158C8">
      <w:pPr>
        <w:spacing w:line="264" w:lineRule="auto"/>
        <w:jc w:val="both"/>
        <w:rPr>
          <w:rFonts w:cs="Tahoma"/>
          <w:szCs w:val="18"/>
        </w:rPr>
      </w:pPr>
    </w:p>
    <w:p w14:paraId="243282EC" w14:textId="77777777" w:rsidR="00A158C8" w:rsidRPr="00A96351" w:rsidRDefault="00A158C8" w:rsidP="00A158C8">
      <w:pPr>
        <w:spacing w:line="264" w:lineRule="auto"/>
        <w:jc w:val="both"/>
        <w:rPr>
          <w:rFonts w:cs="Tahoma"/>
          <w:szCs w:val="18"/>
        </w:rPr>
      </w:pPr>
    </w:p>
    <w:p w14:paraId="40D566DC" w14:textId="77777777" w:rsidR="00A158C8" w:rsidRPr="00A96351" w:rsidRDefault="00A158C8" w:rsidP="00A158C8">
      <w:pPr>
        <w:spacing w:line="264" w:lineRule="auto"/>
        <w:jc w:val="both"/>
        <w:rPr>
          <w:rFonts w:cs="Tahoma"/>
          <w:szCs w:val="18"/>
        </w:rPr>
      </w:pPr>
    </w:p>
    <w:p w14:paraId="55D7EF92" w14:textId="77777777" w:rsidR="00A158C8" w:rsidRPr="00A96351" w:rsidRDefault="00A158C8" w:rsidP="00A158C8">
      <w:pPr>
        <w:spacing w:line="264" w:lineRule="auto"/>
        <w:jc w:val="both"/>
        <w:rPr>
          <w:rFonts w:cs="Tahoma"/>
          <w:bCs/>
          <w:szCs w:val="18"/>
        </w:rPr>
      </w:pPr>
    </w:p>
    <w:p w14:paraId="580E9239" w14:textId="77777777" w:rsidR="00A158C8" w:rsidRPr="00A96351" w:rsidRDefault="00A158C8" w:rsidP="00A158C8">
      <w:pPr>
        <w:spacing w:line="264" w:lineRule="auto"/>
        <w:jc w:val="both"/>
        <w:rPr>
          <w:rFonts w:cs="Tahoma"/>
          <w:bCs/>
          <w:szCs w:val="18"/>
        </w:rPr>
      </w:pPr>
    </w:p>
    <w:p w14:paraId="420C7AE9" w14:textId="77777777" w:rsidR="00A158C8" w:rsidRPr="00A96351" w:rsidRDefault="00A158C8" w:rsidP="00A158C8">
      <w:pPr>
        <w:spacing w:line="264" w:lineRule="auto"/>
        <w:jc w:val="both"/>
        <w:rPr>
          <w:rFonts w:cs="Tahoma"/>
          <w:bCs/>
          <w:szCs w:val="18"/>
        </w:rPr>
      </w:pPr>
    </w:p>
    <w:p w14:paraId="73D40D31" w14:textId="77777777" w:rsidR="00A158C8" w:rsidRPr="00A96351" w:rsidRDefault="00A158C8" w:rsidP="00A158C8">
      <w:pPr>
        <w:spacing w:line="264" w:lineRule="auto"/>
        <w:jc w:val="both"/>
        <w:rPr>
          <w:rFonts w:cs="Tahoma"/>
          <w:bCs/>
          <w:szCs w:val="18"/>
        </w:rPr>
      </w:pPr>
    </w:p>
    <w:p w14:paraId="290AF4C2" w14:textId="77777777" w:rsidR="00A158C8" w:rsidRDefault="00A158C8" w:rsidP="00A158C8">
      <w:pPr>
        <w:spacing w:line="264" w:lineRule="auto"/>
        <w:jc w:val="both"/>
        <w:rPr>
          <w:rFonts w:cs="Tahoma"/>
          <w:bCs/>
          <w:szCs w:val="18"/>
        </w:rPr>
      </w:pPr>
    </w:p>
    <w:p w14:paraId="245C75F1" w14:textId="77777777" w:rsidR="00A158C8" w:rsidRDefault="00A158C8" w:rsidP="00A158C8">
      <w:pPr>
        <w:spacing w:line="264" w:lineRule="auto"/>
        <w:jc w:val="both"/>
        <w:rPr>
          <w:rFonts w:cs="Tahoma"/>
          <w:bCs/>
          <w:szCs w:val="18"/>
        </w:rPr>
      </w:pPr>
    </w:p>
    <w:p w14:paraId="0A2572A0" w14:textId="77777777" w:rsidR="00A158C8" w:rsidRPr="00A96351" w:rsidRDefault="00A158C8" w:rsidP="00A158C8">
      <w:pPr>
        <w:spacing w:line="264" w:lineRule="auto"/>
        <w:jc w:val="both"/>
        <w:rPr>
          <w:rFonts w:cs="Tahoma"/>
          <w:bCs/>
          <w:szCs w:val="18"/>
        </w:rPr>
      </w:pPr>
    </w:p>
    <w:p w14:paraId="59AB0FF5" w14:textId="77777777" w:rsidR="00A158C8" w:rsidRPr="00A96351" w:rsidRDefault="00A158C8" w:rsidP="00A158C8">
      <w:pPr>
        <w:spacing w:line="264" w:lineRule="auto"/>
        <w:jc w:val="both"/>
        <w:rPr>
          <w:rFonts w:cs="Tahoma"/>
          <w:bCs/>
          <w:szCs w:val="18"/>
        </w:rPr>
      </w:pPr>
    </w:p>
    <w:p w14:paraId="12900DD0" w14:textId="77777777" w:rsidR="00A158C8" w:rsidRPr="00A96351" w:rsidRDefault="00A158C8" w:rsidP="00A158C8">
      <w:pPr>
        <w:spacing w:line="264" w:lineRule="auto"/>
        <w:jc w:val="both"/>
        <w:rPr>
          <w:rFonts w:cs="Tahoma"/>
          <w:bCs/>
          <w:szCs w:val="18"/>
        </w:rPr>
      </w:pPr>
    </w:p>
    <w:p w14:paraId="3B6E95F1" w14:textId="77777777" w:rsidR="00A158C8" w:rsidRPr="00A96351" w:rsidRDefault="00A158C8" w:rsidP="00A158C8">
      <w:pPr>
        <w:spacing w:line="264" w:lineRule="auto"/>
        <w:jc w:val="both"/>
        <w:rPr>
          <w:rFonts w:cs="Tahoma"/>
          <w:bCs/>
          <w:szCs w:val="18"/>
        </w:rPr>
      </w:pPr>
    </w:p>
    <w:p w14:paraId="1C7B0CEE" w14:textId="77777777" w:rsidR="00A158C8" w:rsidRPr="00A96351" w:rsidRDefault="00A158C8" w:rsidP="00A158C8">
      <w:pPr>
        <w:spacing w:line="264" w:lineRule="auto"/>
        <w:jc w:val="both"/>
        <w:rPr>
          <w:rFonts w:cs="Tahoma"/>
          <w:bCs/>
          <w:szCs w:val="18"/>
        </w:rPr>
      </w:pPr>
    </w:p>
    <w:p w14:paraId="37ABB9CA" w14:textId="77777777" w:rsidR="00A158C8" w:rsidRDefault="00A158C8" w:rsidP="00A158C8">
      <w:pPr>
        <w:spacing w:line="264" w:lineRule="auto"/>
        <w:jc w:val="both"/>
        <w:rPr>
          <w:rFonts w:cs="Tahoma"/>
          <w:bCs/>
          <w:szCs w:val="18"/>
        </w:rPr>
      </w:pPr>
    </w:p>
    <w:p w14:paraId="52033E1E" w14:textId="77777777" w:rsidR="00A158C8" w:rsidRDefault="00A158C8" w:rsidP="00A158C8">
      <w:pPr>
        <w:spacing w:line="264" w:lineRule="auto"/>
        <w:jc w:val="both"/>
        <w:rPr>
          <w:rFonts w:cs="Tahoma"/>
          <w:bCs/>
          <w:szCs w:val="18"/>
        </w:rPr>
      </w:pPr>
    </w:p>
    <w:p w14:paraId="6172E687" w14:textId="77777777" w:rsidR="00A158C8" w:rsidRDefault="00A158C8" w:rsidP="00A158C8">
      <w:pPr>
        <w:spacing w:line="264" w:lineRule="auto"/>
        <w:jc w:val="both"/>
        <w:rPr>
          <w:rFonts w:cs="Tahoma"/>
          <w:bCs/>
          <w:szCs w:val="18"/>
        </w:rPr>
      </w:pPr>
    </w:p>
    <w:p w14:paraId="1002BCE3" w14:textId="77777777" w:rsidR="00A158C8" w:rsidRDefault="00A158C8" w:rsidP="00A158C8">
      <w:pPr>
        <w:spacing w:line="264" w:lineRule="auto"/>
        <w:jc w:val="both"/>
        <w:rPr>
          <w:rFonts w:cs="Tahoma"/>
          <w:bCs/>
          <w:szCs w:val="18"/>
        </w:rPr>
      </w:pPr>
    </w:p>
    <w:p w14:paraId="5414FCE5" w14:textId="77777777" w:rsidR="00A158C8" w:rsidRDefault="00A158C8" w:rsidP="00A158C8">
      <w:pPr>
        <w:spacing w:line="264" w:lineRule="auto"/>
        <w:jc w:val="both"/>
        <w:rPr>
          <w:rFonts w:cs="Tahoma"/>
          <w:bCs/>
          <w:szCs w:val="18"/>
        </w:rPr>
      </w:pPr>
    </w:p>
    <w:p w14:paraId="4436D261" w14:textId="77777777" w:rsidR="00A158C8" w:rsidRDefault="00A158C8" w:rsidP="00A158C8">
      <w:pPr>
        <w:spacing w:line="264" w:lineRule="auto"/>
        <w:jc w:val="both"/>
        <w:rPr>
          <w:rFonts w:cs="Tahoma"/>
          <w:bCs/>
          <w:szCs w:val="18"/>
        </w:rPr>
      </w:pPr>
    </w:p>
    <w:p w14:paraId="0631B061" w14:textId="77777777" w:rsidR="00A158C8" w:rsidRDefault="00A158C8" w:rsidP="00A158C8">
      <w:pPr>
        <w:spacing w:line="264" w:lineRule="auto"/>
        <w:jc w:val="both"/>
        <w:rPr>
          <w:rFonts w:cs="Tahoma"/>
          <w:bCs/>
          <w:szCs w:val="18"/>
        </w:rPr>
      </w:pPr>
    </w:p>
    <w:p w14:paraId="3B48243F" w14:textId="77777777" w:rsidR="00A158C8" w:rsidRDefault="00A158C8" w:rsidP="00A158C8">
      <w:pPr>
        <w:spacing w:line="264" w:lineRule="auto"/>
        <w:jc w:val="both"/>
        <w:rPr>
          <w:rFonts w:cs="Tahoma"/>
          <w:bCs/>
          <w:szCs w:val="18"/>
        </w:rPr>
      </w:pPr>
    </w:p>
    <w:p w14:paraId="59A368C4" w14:textId="77777777" w:rsidR="00A158C8" w:rsidRDefault="00A158C8" w:rsidP="00A158C8">
      <w:pPr>
        <w:spacing w:line="264" w:lineRule="auto"/>
        <w:jc w:val="both"/>
        <w:rPr>
          <w:rFonts w:cs="Tahoma"/>
          <w:bCs/>
          <w:szCs w:val="18"/>
        </w:rPr>
      </w:pPr>
    </w:p>
    <w:p w14:paraId="6CF705E9" w14:textId="77777777" w:rsidR="00A158C8" w:rsidRPr="00A96351" w:rsidRDefault="00A158C8" w:rsidP="00A158C8">
      <w:pPr>
        <w:spacing w:line="264" w:lineRule="auto"/>
        <w:jc w:val="both"/>
        <w:rPr>
          <w:rFonts w:cs="Tahoma"/>
          <w:bCs/>
          <w:szCs w:val="18"/>
        </w:rPr>
      </w:pPr>
    </w:p>
    <w:p w14:paraId="5BAAAC43" w14:textId="77777777" w:rsidR="00A158C8" w:rsidRPr="00A96351" w:rsidRDefault="00A158C8" w:rsidP="00A158C8">
      <w:pPr>
        <w:spacing w:line="264" w:lineRule="auto"/>
        <w:jc w:val="both"/>
        <w:rPr>
          <w:rFonts w:cs="Tahoma"/>
          <w:bCs/>
          <w:szCs w:val="18"/>
        </w:rPr>
      </w:pPr>
    </w:p>
    <w:p w14:paraId="58EF720F"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2</w:t>
      </w:r>
    </w:p>
    <w:p w14:paraId="74F78934"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30223BF0" w14:textId="77777777" w:rsidTr="008359D6">
        <w:trPr>
          <w:trHeight w:val="454"/>
        </w:trPr>
        <w:tc>
          <w:tcPr>
            <w:tcW w:w="1673" w:type="dxa"/>
            <w:vAlign w:val="center"/>
          </w:tcPr>
          <w:p w14:paraId="57579556"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608F169" w14:textId="77777777" w:rsidR="00CE71CD" w:rsidRPr="004B2015" w:rsidRDefault="00CE71CD" w:rsidP="004B2015">
            <w:pPr>
              <w:spacing w:line="264" w:lineRule="auto"/>
              <w:jc w:val="both"/>
              <w:rPr>
                <w:rFonts w:cs="Tahoma"/>
                <w:szCs w:val="18"/>
              </w:rPr>
            </w:pPr>
          </w:p>
        </w:tc>
      </w:tr>
      <w:tr w:rsidR="00CE71CD" w:rsidRPr="004B2015" w14:paraId="62251E0B" w14:textId="77777777" w:rsidTr="008359D6">
        <w:trPr>
          <w:trHeight w:val="454"/>
        </w:trPr>
        <w:tc>
          <w:tcPr>
            <w:tcW w:w="1673" w:type="dxa"/>
            <w:vAlign w:val="center"/>
          </w:tcPr>
          <w:p w14:paraId="2C622428"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4C11CE53" w14:textId="77777777" w:rsidR="00CE71CD" w:rsidRPr="004B2015" w:rsidRDefault="00CE71CD" w:rsidP="004B2015">
            <w:pPr>
              <w:spacing w:line="264" w:lineRule="auto"/>
              <w:jc w:val="both"/>
              <w:rPr>
                <w:rFonts w:cs="Tahoma"/>
                <w:szCs w:val="18"/>
              </w:rPr>
            </w:pPr>
          </w:p>
        </w:tc>
      </w:tr>
    </w:tbl>
    <w:p w14:paraId="44FE684F" w14:textId="77777777" w:rsidR="00CE71CD" w:rsidRDefault="00CE71CD" w:rsidP="00CE71CD">
      <w:pPr>
        <w:spacing w:line="264" w:lineRule="auto"/>
        <w:jc w:val="both"/>
        <w:rPr>
          <w:rFonts w:cs="Tahoma"/>
          <w:szCs w:val="18"/>
        </w:rPr>
      </w:pPr>
    </w:p>
    <w:p w14:paraId="6EF47025" w14:textId="77777777" w:rsidR="00CE71CD" w:rsidRDefault="00CE71CD" w:rsidP="00CE71CD">
      <w:pPr>
        <w:tabs>
          <w:tab w:val="left" w:pos="851"/>
          <w:tab w:val="left" w:pos="5387"/>
        </w:tabs>
        <w:rPr>
          <w:rFonts w:cs="Tahoma"/>
          <w:color w:val="000000"/>
          <w:szCs w:val="18"/>
        </w:rPr>
      </w:pPr>
    </w:p>
    <w:p w14:paraId="327F264A" w14:textId="77777777" w:rsidR="0069474D" w:rsidRDefault="0069474D" w:rsidP="00CE71CD">
      <w:pPr>
        <w:tabs>
          <w:tab w:val="left" w:pos="851"/>
          <w:tab w:val="left" w:pos="5387"/>
        </w:tabs>
        <w:rPr>
          <w:rFonts w:cs="Tahoma"/>
          <w:color w:val="000000"/>
          <w:szCs w:val="18"/>
        </w:rPr>
      </w:pPr>
    </w:p>
    <w:p w14:paraId="52ECBF9F"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5F800F53" w14:textId="77777777"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14:paraId="4ED8D7D1" w14:textId="77777777"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14:paraId="6FDC3FA5" w14:textId="77777777" w:rsidR="0069474D" w:rsidRDefault="0069474D" w:rsidP="00CE71CD">
      <w:pPr>
        <w:tabs>
          <w:tab w:val="left" w:pos="851"/>
          <w:tab w:val="left" w:pos="5387"/>
        </w:tabs>
        <w:rPr>
          <w:rFonts w:cs="Tahoma"/>
          <w:color w:val="000000"/>
          <w:szCs w:val="18"/>
        </w:rPr>
      </w:pPr>
    </w:p>
    <w:p w14:paraId="6F828B29" w14:textId="77777777" w:rsidR="00CE71CD" w:rsidRDefault="00CE71CD" w:rsidP="00CE71CD">
      <w:pPr>
        <w:tabs>
          <w:tab w:val="left" w:pos="851"/>
          <w:tab w:val="left" w:pos="5387"/>
        </w:tabs>
        <w:rPr>
          <w:rFonts w:cs="Tahoma"/>
          <w:color w:val="000000"/>
          <w:szCs w:val="18"/>
        </w:rPr>
      </w:pPr>
    </w:p>
    <w:p w14:paraId="7E218539" w14:textId="77777777" w:rsidR="00CE71CD" w:rsidRDefault="00CE71CD" w:rsidP="00CE71CD">
      <w:pPr>
        <w:spacing w:line="264" w:lineRule="auto"/>
        <w:jc w:val="both"/>
        <w:rPr>
          <w:rFonts w:cs="Tahoma"/>
          <w:szCs w:val="18"/>
        </w:rPr>
      </w:pPr>
    </w:p>
    <w:p w14:paraId="6700DA1C" w14:textId="77777777"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14:paraId="26BC4E7F" w14:textId="77777777" w:rsidR="00CE71CD" w:rsidRDefault="00CE71CD" w:rsidP="00CE71CD">
      <w:pPr>
        <w:pStyle w:val="Noga"/>
        <w:spacing w:line="264" w:lineRule="auto"/>
        <w:jc w:val="both"/>
      </w:pPr>
    </w:p>
    <w:p w14:paraId="5129742D" w14:textId="77777777" w:rsidR="0069474D" w:rsidRPr="00B70662" w:rsidRDefault="0069474D" w:rsidP="006947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E5AB645"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390F3954" w14:textId="27500094" w:rsidR="0069474D" w:rsidRPr="00B70662" w:rsidRDefault="0069474D" w:rsidP="0069474D">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F971B3">
        <w:rPr>
          <w:rFonts w:cs="Tahoma"/>
          <w:szCs w:val="18"/>
        </w:rPr>
        <w:t>storitve,</w:t>
      </w:r>
      <w:r>
        <w:rPr>
          <w:rFonts w:cs="Tahoma"/>
          <w:szCs w:val="18"/>
        </w:rPr>
        <w:t xml:space="preserve"> ki je predmet javnega naročila in naše ponudbe, znaša za izvedbo javnega naročila </w:t>
      </w:r>
      <w:r w:rsidR="003C4D7F">
        <w:rPr>
          <w:rFonts w:cs="Tahoma"/>
          <w:szCs w:val="18"/>
        </w:rPr>
        <w:t>IZVAJANJE VZDRŽEVALNIH DEL NA GOZDNIH CESTAH NA OBMOČJU OBČINE ILIRSKA BISTRICA V OBDOBJU 20</w:t>
      </w:r>
      <w:r w:rsidR="00AA755C">
        <w:rPr>
          <w:rFonts w:cs="Tahoma"/>
          <w:szCs w:val="18"/>
        </w:rPr>
        <w:t>23</w:t>
      </w:r>
      <w:r w:rsidR="003C4D7F">
        <w:rPr>
          <w:rFonts w:cs="Tahoma"/>
          <w:szCs w:val="18"/>
        </w:rPr>
        <w:t xml:space="preserve"> – 202</w:t>
      </w:r>
      <w:r w:rsidR="00AA755C">
        <w:rPr>
          <w:rFonts w:cs="Tahoma"/>
          <w:szCs w:val="18"/>
        </w:rPr>
        <w:t>6</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7BFBABF" w14:textId="2BEACDE9" w:rsidR="0020043C" w:rsidRDefault="0020043C" w:rsidP="00CE71CD">
      <w:pPr>
        <w:tabs>
          <w:tab w:val="left" w:pos="851"/>
          <w:tab w:val="left" w:pos="5387"/>
        </w:tabs>
        <w:spacing w:line="264" w:lineRule="auto"/>
        <w:rPr>
          <w:rFonts w:cs="Tahoma"/>
          <w:color w:val="000000"/>
          <w:szCs w:val="18"/>
        </w:rPr>
      </w:pPr>
    </w:p>
    <w:p w14:paraId="69EA35D7" w14:textId="2EDBE44F" w:rsidR="006055F7" w:rsidRPr="006055F7" w:rsidRDefault="006055F7" w:rsidP="00335EA0">
      <w:pPr>
        <w:tabs>
          <w:tab w:val="left" w:pos="851"/>
          <w:tab w:val="left" w:pos="5387"/>
        </w:tabs>
        <w:spacing w:line="264" w:lineRule="auto"/>
        <w:jc w:val="both"/>
        <w:rPr>
          <w:rFonts w:cs="Tahoma"/>
          <w:i/>
          <w:color w:val="000000"/>
          <w:sz w:val="16"/>
          <w:szCs w:val="16"/>
        </w:rPr>
      </w:pPr>
      <w:r w:rsidRPr="006055F7">
        <w:rPr>
          <w:rFonts w:cs="Tahoma"/>
          <w:i/>
          <w:color w:val="000000"/>
          <w:sz w:val="16"/>
          <w:szCs w:val="16"/>
        </w:rPr>
        <w:t xml:space="preserve">navodilo: </w:t>
      </w:r>
      <w:r w:rsidR="00335EA0">
        <w:rPr>
          <w:rFonts w:cs="Tahoma"/>
          <w:i/>
          <w:color w:val="000000"/>
          <w:sz w:val="16"/>
          <w:szCs w:val="16"/>
        </w:rPr>
        <w:t xml:space="preserve">ponudnik iz Obrazca št. 13 – Specifikacija predračuna prepiše skupno končno vrednost ponudbe brez DDV iz Zbirnega programa vzdrževalnih del na gozdnih cestah ZGS </w:t>
      </w:r>
      <w:proofErr w:type="spellStart"/>
      <w:r w:rsidR="00335EA0">
        <w:rPr>
          <w:rFonts w:cs="Tahoma"/>
          <w:i/>
          <w:color w:val="000000"/>
          <w:sz w:val="16"/>
          <w:szCs w:val="16"/>
        </w:rPr>
        <w:t>OE</w:t>
      </w:r>
      <w:proofErr w:type="spellEnd"/>
      <w:r w:rsidR="00335EA0">
        <w:rPr>
          <w:rFonts w:cs="Tahoma"/>
          <w:i/>
          <w:color w:val="000000"/>
          <w:sz w:val="16"/>
          <w:szCs w:val="16"/>
        </w:rPr>
        <w:t xml:space="preserve"> Postojna in skupno končno vrednost ponudbe brez DDV iz Zbirnega programa vzdrževalnih del na gozdnih cestah ZGS </w:t>
      </w:r>
      <w:proofErr w:type="spellStart"/>
      <w:r w:rsidR="00335EA0">
        <w:rPr>
          <w:rFonts w:cs="Tahoma"/>
          <w:i/>
          <w:color w:val="000000"/>
          <w:sz w:val="16"/>
          <w:szCs w:val="16"/>
        </w:rPr>
        <w:t>OE</w:t>
      </w:r>
      <w:proofErr w:type="spellEnd"/>
      <w:r w:rsidR="00335EA0">
        <w:rPr>
          <w:rFonts w:cs="Tahoma"/>
          <w:i/>
          <w:color w:val="000000"/>
          <w:sz w:val="16"/>
          <w:szCs w:val="16"/>
        </w:rPr>
        <w:t xml:space="preserve"> Sežana, izračuna skupno končno vrednost ponudbe za eno leto brez DDV</w:t>
      </w:r>
      <w:r w:rsidR="00AA755C">
        <w:rPr>
          <w:rFonts w:cs="Tahoma"/>
          <w:i/>
          <w:color w:val="000000"/>
          <w:sz w:val="16"/>
          <w:szCs w:val="16"/>
        </w:rPr>
        <w:t>;</w:t>
      </w:r>
      <w:r w:rsidR="00335EA0">
        <w:rPr>
          <w:rFonts w:cs="Tahoma"/>
          <w:i/>
          <w:color w:val="000000"/>
          <w:sz w:val="16"/>
          <w:szCs w:val="16"/>
        </w:rPr>
        <w:t xml:space="preserve"> </w:t>
      </w:r>
      <w:r w:rsidR="00383FF3">
        <w:rPr>
          <w:rFonts w:cs="Tahoma"/>
          <w:i/>
          <w:color w:val="000000"/>
          <w:sz w:val="16"/>
          <w:szCs w:val="16"/>
        </w:rPr>
        <w:t>nato ponudnik vrednost</w:t>
      </w:r>
      <w:r w:rsidR="00AA755C">
        <w:rPr>
          <w:rFonts w:cs="Tahoma"/>
          <w:i/>
          <w:color w:val="000000"/>
          <w:sz w:val="16"/>
          <w:szCs w:val="16"/>
        </w:rPr>
        <w:t xml:space="preserve"> deli z 12, da dobi mesečno vrednost; mesečna vrednost se pomnoži </w:t>
      </w:r>
      <w:r w:rsidR="00393452">
        <w:rPr>
          <w:rFonts w:cs="Tahoma"/>
          <w:i/>
          <w:color w:val="000000"/>
          <w:sz w:val="16"/>
          <w:szCs w:val="16"/>
        </w:rPr>
        <w:t xml:space="preserve">z 39 (število mesecev) in na ta način izračuna </w:t>
      </w:r>
      <w:r w:rsidR="00383FF3">
        <w:rPr>
          <w:rFonts w:cs="Tahoma"/>
          <w:i/>
          <w:color w:val="000000"/>
          <w:sz w:val="16"/>
          <w:szCs w:val="16"/>
        </w:rPr>
        <w:t xml:space="preserve">skupno končno vrednost ponudbe brez DDV, </w:t>
      </w:r>
      <w:r w:rsidR="00393452">
        <w:rPr>
          <w:rFonts w:cs="Tahoma"/>
          <w:i/>
          <w:color w:val="000000"/>
          <w:sz w:val="16"/>
          <w:szCs w:val="16"/>
        </w:rPr>
        <w:t xml:space="preserve">nato </w:t>
      </w:r>
      <w:r w:rsidR="00335EA0">
        <w:rPr>
          <w:rFonts w:cs="Tahoma"/>
          <w:i/>
          <w:color w:val="000000"/>
          <w:sz w:val="16"/>
          <w:szCs w:val="16"/>
        </w:rPr>
        <w:t xml:space="preserve">izračuna DDV in skupno končno vrednost ponudbe za </w:t>
      </w:r>
      <w:r w:rsidR="00383FF3">
        <w:rPr>
          <w:rFonts w:cs="Tahoma"/>
          <w:i/>
          <w:color w:val="000000"/>
          <w:sz w:val="16"/>
          <w:szCs w:val="16"/>
        </w:rPr>
        <w:t xml:space="preserve">celotno </w:t>
      </w:r>
      <w:r w:rsidR="00393452">
        <w:rPr>
          <w:rFonts w:cs="Tahoma"/>
          <w:i/>
          <w:color w:val="000000"/>
          <w:sz w:val="16"/>
          <w:szCs w:val="16"/>
        </w:rPr>
        <w:t xml:space="preserve">predvideno </w:t>
      </w:r>
      <w:r w:rsidR="00383FF3">
        <w:rPr>
          <w:rFonts w:cs="Tahoma"/>
          <w:i/>
          <w:color w:val="000000"/>
          <w:sz w:val="16"/>
          <w:szCs w:val="16"/>
        </w:rPr>
        <w:t xml:space="preserve">obdobje oddaje naročila z </w:t>
      </w:r>
      <w:r w:rsidR="00335EA0">
        <w:rPr>
          <w:rFonts w:cs="Tahoma"/>
          <w:i/>
          <w:color w:val="000000"/>
          <w:sz w:val="16"/>
          <w:szCs w:val="16"/>
        </w:rPr>
        <w:t>DDV.</w:t>
      </w:r>
    </w:p>
    <w:p w14:paraId="49992E63" w14:textId="77777777" w:rsidR="006055F7" w:rsidRDefault="006055F7" w:rsidP="00CE71CD">
      <w:pPr>
        <w:tabs>
          <w:tab w:val="left" w:pos="851"/>
          <w:tab w:val="left" w:pos="5387"/>
        </w:tabs>
        <w:spacing w:line="264" w:lineRule="auto"/>
        <w:rPr>
          <w:rFonts w:cs="Tahoma"/>
          <w:color w:val="000000"/>
          <w:szCs w:val="18"/>
        </w:rPr>
      </w:pPr>
    </w:p>
    <w:tbl>
      <w:tblPr>
        <w:tblStyle w:val="Tabelamrea"/>
        <w:tblW w:w="0" w:type="auto"/>
        <w:tblLook w:val="04A0" w:firstRow="1" w:lastRow="0" w:firstColumn="1" w:lastColumn="0" w:noHBand="0" w:noVBand="1"/>
      </w:tblPr>
      <w:tblGrid>
        <w:gridCol w:w="6091"/>
        <w:gridCol w:w="2685"/>
      </w:tblGrid>
      <w:tr w:rsidR="0020043C" w14:paraId="3DC94604" w14:textId="77777777" w:rsidTr="00383FF3">
        <w:trPr>
          <w:trHeight w:val="340"/>
        </w:trPr>
        <w:tc>
          <w:tcPr>
            <w:tcW w:w="6091" w:type="dxa"/>
            <w:shd w:val="clear" w:color="auto" w:fill="DEEAF6" w:themeFill="accent1" w:themeFillTint="33"/>
            <w:vAlign w:val="center"/>
          </w:tcPr>
          <w:p w14:paraId="2E355ACC" w14:textId="08FE7E72" w:rsidR="0020043C" w:rsidRDefault="006130E5" w:rsidP="00383FF3">
            <w:pPr>
              <w:tabs>
                <w:tab w:val="left" w:pos="851"/>
                <w:tab w:val="left" w:pos="5387"/>
              </w:tabs>
              <w:spacing w:line="264" w:lineRule="auto"/>
              <w:jc w:val="center"/>
              <w:rPr>
                <w:rFonts w:cs="Tahoma"/>
                <w:color w:val="000000"/>
                <w:szCs w:val="18"/>
              </w:rPr>
            </w:pPr>
            <w:r>
              <w:rPr>
                <w:rFonts w:cs="Tahoma"/>
                <w:color w:val="000000"/>
                <w:szCs w:val="18"/>
              </w:rPr>
              <w:t>element</w:t>
            </w:r>
          </w:p>
        </w:tc>
        <w:tc>
          <w:tcPr>
            <w:tcW w:w="2685" w:type="dxa"/>
            <w:shd w:val="clear" w:color="auto" w:fill="DEEAF6" w:themeFill="accent1" w:themeFillTint="33"/>
            <w:vAlign w:val="center"/>
          </w:tcPr>
          <w:p w14:paraId="4FE921FA" w14:textId="477BAF5C" w:rsidR="0020043C" w:rsidRDefault="006130E5" w:rsidP="00383FF3">
            <w:pPr>
              <w:tabs>
                <w:tab w:val="left" w:pos="851"/>
                <w:tab w:val="left" w:pos="5387"/>
              </w:tabs>
              <w:spacing w:line="264" w:lineRule="auto"/>
              <w:jc w:val="center"/>
              <w:rPr>
                <w:rFonts w:cs="Tahoma"/>
                <w:color w:val="000000"/>
                <w:szCs w:val="18"/>
              </w:rPr>
            </w:pPr>
            <w:r>
              <w:rPr>
                <w:rFonts w:cs="Tahoma"/>
                <w:color w:val="000000"/>
                <w:szCs w:val="18"/>
              </w:rPr>
              <w:t>vrednost v EUR</w:t>
            </w:r>
          </w:p>
        </w:tc>
      </w:tr>
      <w:tr w:rsidR="0020043C" w14:paraId="6DAAD34B" w14:textId="77777777" w:rsidTr="00383FF3">
        <w:trPr>
          <w:trHeight w:val="510"/>
        </w:trPr>
        <w:tc>
          <w:tcPr>
            <w:tcW w:w="6091" w:type="dxa"/>
            <w:tcBorders>
              <w:bottom w:val="single" w:sz="4" w:space="0" w:color="auto"/>
            </w:tcBorders>
            <w:vAlign w:val="center"/>
          </w:tcPr>
          <w:p w14:paraId="6D8FEB41" w14:textId="2C7E8DEA" w:rsidR="0020043C" w:rsidRDefault="00383FF3" w:rsidP="00CE71CD">
            <w:pPr>
              <w:tabs>
                <w:tab w:val="left" w:pos="851"/>
                <w:tab w:val="left" w:pos="5387"/>
              </w:tabs>
              <w:spacing w:line="264" w:lineRule="auto"/>
              <w:rPr>
                <w:rFonts w:cs="Tahoma"/>
                <w:color w:val="000000"/>
                <w:szCs w:val="18"/>
              </w:rPr>
            </w:pPr>
            <w:r>
              <w:rPr>
                <w:rFonts w:cs="Tahoma"/>
                <w:color w:val="000000"/>
                <w:szCs w:val="18"/>
              </w:rPr>
              <w:t xml:space="preserve">Skupna končna vrednost ponudbe brez DDV (iz Zbirnega programa vzdrževalnih del na gozdnih cestah ZGS </w:t>
            </w:r>
            <w:proofErr w:type="spellStart"/>
            <w:r>
              <w:rPr>
                <w:rFonts w:cs="Tahoma"/>
                <w:color w:val="000000"/>
                <w:szCs w:val="18"/>
              </w:rPr>
              <w:t>OE</w:t>
            </w:r>
            <w:proofErr w:type="spellEnd"/>
            <w:r>
              <w:rPr>
                <w:rFonts w:cs="Tahoma"/>
                <w:color w:val="000000"/>
                <w:szCs w:val="18"/>
              </w:rPr>
              <w:t xml:space="preserve"> Postojna)</w:t>
            </w:r>
          </w:p>
        </w:tc>
        <w:tc>
          <w:tcPr>
            <w:tcW w:w="2685" w:type="dxa"/>
            <w:tcBorders>
              <w:bottom w:val="single" w:sz="4" w:space="0" w:color="auto"/>
            </w:tcBorders>
            <w:vAlign w:val="center"/>
          </w:tcPr>
          <w:p w14:paraId="45411AB8"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416F6DF0" w14:textId="77777777" w:rsidTr="00393452">
        <w:trPr>
          <w:trHeight w:val="510"/>
        </w:trPr>
        <w:tc>
          <w:tcPr>
            <w:tcW w:w="6091" w:type="dxa"/>
            <w:tcBorders>
              <w:bottom w:val="double" w:sz="4" w:space="0" w:color="auto"/>
            </w:tcBorders>
            <w:vAlign w:val="center"/>
          </w:tcPr>
          <w:p w14:paraId="4D78C4E7" w14:textId="0E171550" w:rsidR="0020043C" w:rsidRDefault="00383FF3" w:rsidP="00CE71CD">
            <w:pPr>
              <w:tabs>
                <w:tab w:val="left" w:pos="851"/>
                <w:tab w:val="left" w:pos="5387"/>
              </w:tabs>
              <w:spacing w:line="264" w:lineRule="auto"/>
              <w:rPr>
                <w:rFonts w:cs="Tahoma"/>
                <w:color w:val="000000"/>
                <w:szCs w:val="18"/>
              </w:rPr>
            </w:pPr>
            <w:r>
              <w:rPr>
                <w:rFonts w:cs="Tahoma"/>
                <w:color w:val="000000"/>
                <w:szCs w:val="18"/>
              </w:rPr>
              <w:t xml:space="preserve">Skupna končna vrednost ponudbe brez DDV (iz Zbirnega programa vzdrževalnih del na gozdnih cestah ZGS </w:t>
            </w:r>
            <w:proofErr w:type="spellStart"/>
            <w:r>
              <w:rPr>
                <w:rFonts w:cs="Tahoma"/>
                <w:color w:val="000000"/>
                <w:szCs w:val="18"/>
              </w:rPr>
              <w:t>OE</w:t>
            </w:r>
            <w:proofErr w:type="spellEnd"/>
            <w:r>
              <w:rPr>
                <w:rFonts w:cs="Tahoma"/>
                <w:color w:val="000000"/>
                <w:szCs w:val="18"/>
              </w:rPr>
              <w:t xml:space="preserve"> Sežana)</w:t>
            </w:r>
          </w:p>
        </w:tc>
        <w:tc>
          <w:tcPr>
            <w:tcW w:w="2685" w:type="dxa"/>
            <w:tcBorders>
              <w:bottom w:val="double" w:sz="4" w:space="0" w:color="auto"/>
            </w:tcBorders>
            <w:vAlign w:val="center"/>
          </w:tcPr>
          <w:p w14:paraId="2D26B80C"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544B8E98" w14:textId="77777777" w:rsidTr="00393452">
        <w:trPr>
          <w:trHeight w:val="340"/>
        </w:trPr>
        <w:tc>
          <w:tcPr>
            <w:tcW w:w="6091" w:type="dxa"/>
            <w:tcBorders>
              <w:top w:val="double" w:sz="4" w:space="0" w:color="auto"/>
              <w:bottom w:val="thinThickLargeGap" w:sz="24" w:space="0" w:color="auto"/>
            </w:tcBorders>
            <w:vAlign w:val="center"/>
          </w:tcPr>
          <w:p w14:paraId="6AD97843" w14:textId="7BAA6A2B" w:rsidR="0020043C" w:rsidRDefault="00383FF3" w:rsidP="00CE71CD">
            <w:pPr>
              <w:tabs>
                <w:tab w:val="left" w:pos="851"/>
                <w:tab w:val="left" w:pos="5387"/>
              </w:tabs>
              <w:spacing w:line="264" w:lineRule="auto"/>
              <w:rPr>
                <w:rFonts w:cs="Tahoma"/>
                <w:color w:val="000000"/>
                <w:szCs w:val="18"/>
              </w:rPr>
            </w:pPr>
            <w:r>
              <w:rPr>
                <w:rFonts w:cs="Tahoma"/>
                <w:color w:val="000000"/>
                <w:szCs w:val="18"/>
              </w:rPr>
              <w:t xml:space="preserve">Skupna vrednost ponudbe za obdobje enega leta brez DDV </w:t>
            </w:r>
          </w:p>
        </w:tc>
        <w:tc>
          <w:tcPr>
            <w:tcW w:w="2685" w:type="dxa"/>
            <w:tcBorders>
              <w:top w:val="double" w:sz="4" w:space="0" w:color="auto"/>
              <w:bottom w:val="thinThickLargeGap" w:sz="24" w:space="0" w:color="auto"/>
            </w:tcBorders>
            <w:vAlign w:val="center"/>
          </w:tcPr>
          <w:p w14:paraId="33E787A5"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0627E9CA" w14:textId="77777777" w:rsidTr="00393452">
        <w:trPr>
          <w:trHeight w:val="340"/>
        </w:trPr>
        <w:tc>
          <w:tcPr>
            <w:tcW w:w="6091" w:type="dxa"/>
            <w:tcBorders>
              <w:top w:val="thinThickLargeGap" w:sz="24" w:space="0" w:color="auto"/>
              <w:bottom w:val="single" w:sz="4" w:space="0" w:color="auto"/>
            </w:tcBorders>
            <w:vAlign w:val="center"/>
          </w:tcPr>
          <w:p w14:paraId="71AA4C43" w14:textId="10F702DF" w:rsidR="0020043C" w:rsidRDefault="00393452" w:rsidP="00CE71CD">
            <w:pPr>
              <w:tabs>
                <w:tab w:val="left" w:pos="851"/>
                <w:tab w:val="left" w:pos="5387"/>
              </w:tabs>
              <w:spacing w:line="264" w:lineRule="auto"/>
              <w:rPr>
                <w:rFonts w:cs="Tahoma"/>
                <w:color w:val="000000"/>
                <w:szCs w:val="18"/>
              </w:rPr>
            </w:pPr>
            <w:r>
              <w:rPr>
                <w:rFonts w:cs="Tahoma"/>
                <w:color w:val="000000"/>
                <w:szCs w:val="18"/>
              </w:rPr>
              <w:t>Mesečna vrednost (skupna vrednost za eno leto brez DDV / 12)</w:t>
            </w:r>
          </w:p>
        </w:tc>
        <w:tc>
          <w:tcPr>
            <w:tcW w:w="2685" w:type="dxa"/>
            <w:tcBorders>
              <w:top w:val="thinThickLargeGap" w:sz="24" w:space="0" w:color="auto"/>
              <w:bottom w:val="single" w:sz="4" w:space="0" w:color="auto"/>
            </w:tcBorders>
            <w:vAlign w:val="center"/>
          </w:tcPr>
          <w:p w14:paraId="2D3C8786" w14:textId="6F35F03D" w:rsidR="0020043C" w:rsidRDefault="0020043C" w:rsidP="00383FF3">
            <w:pPr>
              <w:tabs>
                <w:tab w:val="left" w:pos="851"/>
                <w:tab w:val="left" w:pos="5387"/>
              </w:tabs>
              <w:spacing w:line="264" w:lineRule="auto"/>
              <w:jc w:val="center"/>
              <w:rPr>
                <w:rFonts w:cs="Tahoma"/>
                <w:color w:val="000000"/>
                <w:szCs w:val="18"/>
              </w:rPr>
            </w:pPr>
          </w:p>
        </w:tc>
      </w:tr>
      <w:tr w:rsidR="00393452" w14:paraId="21E1DAF5" w14:textId="77777777" w:rsidTr="00393452">
        <w:trPr>
          <w:trHeight w:val="340"/>
        </w:trPr>
        <w:tc>
          <w:tcPr>
            <w:tcW w:w="6091" w:type="dxa"/>
            <w:tcBorders>
              <w:top w:val="thinThickLargeGap" w:sz="24" w:space="0" w:color="auto"/>
              <w:bottom w:val="thinThickLargeGap" w:sz="24" w:space="0" w:color="auto"/>
            </w:tcBorders>
            <w:vAlign w:val="center"/>
          </w:tcPr>
          <w:p w14:paraId="2F3C3BBC" w14:textId="17F2C5FA" w:rsidR="00393452" w:rsidRDefault="00393452" w:rsidP="00CE71CD">
            <w:pPr>
              <w:tabs>
                <w:tab w:val="left" w:pos="851"/>
                <w:tab w:val="left" w:pos="5387"/>
              </w:tabs>
              <w:spacing w:line="264" w:lineRule="auto"/>
              <w:rPr>
                <w:rFonts w:cs="Tahoma"/>
                <w:color w:val="000000"/>
                <w:szCs w:val="18"/>
              </w:rPr>
            </w:pPr>
            <w:r>
              <w:rPr>
                <w:rFonts w:cs="Tahoma"/>
                <w:color w:val="000000"/>
                <w:szCs w:val="18"/>
              </w:rPr>
              <w:t xml:space="preserve">Število mesecev oddaje naročila </w:t>
            </w:r>
          </w:p>
        </w:tc>
        <w:tc>
          <w:tcPr>
            <w:tcW w:w="2685" w:type="dxa"/>
            <w:tcBorders>
              <w:top w:val="thinThickLargeGap" w:sz="24" w:space="0" w:color="auto"/>
              <w:bottom w:val="thinThickLargeGap" w:sz="24" w:space="0" w:color="auto"/>
            </w:tcBorders>
            <w:vAlign w:val="center"/>
          </w:tcPr>
          <w:p w14:paraId="34CC6F98" w14:textId="73CBD692" w:rsidR="00393452" w:rsidRDefault="00393452" w:rsidP="00383FF3">
            <w:pPr>
              <w:tabs>
                <w:tab w:val="left" w:pos="851"/>
                <w:tab w:val="left" w:pos="5387"/>
              </w:tabs>
              <w:spacing w:line="264" w:lineRule="auto"/>
              <w:jc w:val="center"/>
              <w:rPr>
                <w:rFonts w:cs="Tahoma"/>
                <w:color w:val="000000"/>
                <w:szCs w:val="18"/>
              </w:rPr>
            </w:pPr>
            <w:r>
              <w:rPr>
                <w:rFonts w:cs="Tahoma"/>
                <w:color w:val="000000"/>
                <w:szCs w:val="18"/>
              </w:rPr>
              <w:t>39</w:t>
            </w:r>
          </w:p>
        </w:tc>
      </w:tr>
      <w:tr w:rsidR="00393452" w14:paraId="69725D22" w14:textId="77777777" w:rsidTr="00393452">
        <w:trPr>
          <w:trHeight w:val="340"/>
        </w:trPr>
        <w:tc>
          <w:tcPr>
            <w:tcW w:w="6091" w:type="dxa"/>
            <w:tcBorders>
              <w:top w:val="thinThickLargeGap" w:sz="24" w:space="0" w:color="auto"/>
              <w:bottom w:val="thinThickLargeGap" w:sz="24" w:space="0" w:color="auto"/>
            </w:tcBorders>
            <w:vAlign w:val="center"/>
          </w:tcPr>
          <w:p w14:paraId="2BD5D8CE" w14:textId="6CE8B8E5" w:rsidR="00393452" w:rsidRDefault="00393452" w:rsidP="00CE71CD">
            <w:pPr>
              <w:tabs>
                <w:tab w:val="left" w:pos="851"/>
                <w:tab w:val="left" w:pos="5387"/>
              </w:tabs>
              <w:spacing w:line="264" w:lineRule="auto"/>
              <w:rPr>
                <w:rFonts w:cs="Tahoma"/>
                <w:color w:val="000000"/>
                <w:szCs w:val="18"/>
              </w:rPr>
            </w:pPr>
            <w:r>
              <w:rPr>
                <w:rFonts w:cs="Tahoma"/>
                <w:color w:val="000000"/>
                <w:szCs w:val="18"/>
              </w:rPr>
              <w:t>Skupna končna vrednost ponudbe za obdobje oddaje naročila brez DDV (mesečna vrednost x 39)</w:t>
            </w:r>
          </w:p>
        </w:tc>
        <w:tc>
          <w:tcPr>
            <w:tcW w:w="2685" w:type="dxa"/>
            <w:tcBorders>
              <w:top w:val="thinThickLargeGap" w:sz="24" w:space="0" w:color="auto"/>
              <w:bottom w:val="thinThickLargeGap" w:sz="24" w:space="0" w:color="auto"/>
            </w:tcBorders>
            <w:vAlign w:val="center"/>
          </w:tcPr>
          <w:p w14:paraId="45EB2835" w14:textId="77777777" w:rsidR="00393452" w:rsidRDefault="00393452" w:rsidP="00383FF3">
            <w:pPr>
              <w:tabs>
                <w:tab w:val="left" w:pos="851"/>
                <w:tab w:val="left" w:pos="5387"/>
              </w:tabs>
              <w:spacing w:line="264" w:lineRule="auto"/>
              <w:jc w:val="center"/>
              <w:rPr>
                <w:rFonts w:cs="Tahoma"/>
                <w:color w:val="000000"/>
                <w:szCs w:val="18"/>
              </w:rPr>
            </w:pPr>
          </w:p>
        </w:tc>
      </w:tr>
      <w:tr w:rsidR="00383FF3" w14:paraId="33452853" w14:textId="77777777" w:rsidTr="00393452">
        <w:trPr>
          <w:trHeight w:val="340"/>
        </w:trPr>
        <w:tc>
          <w:tcPr>
            <w:tcW w:w="6091" w:type="dxa"/>
            <w:tcBorders>
              <w:top w:val="thinThickLargeGap" w:sz="24" w:space="0" w:color="auto"/>
            </w:tcBorders>
            <w:vAlign w:val="center"/>
          </w:tcPr>
          <w:p w14:paraId="76C3F7A2" w14:textId="48B92613" w:rsidR="00383FF3" w:rsidRDefault="00383FF3" w:rsidP="00CE71CD">
            <w:pPr>
              <w:tabs>
                <w:tab w:val="left" w:pos="851"/>
                <w:tab w:val="left" w:pos="5387"/>
              </w:tabs>
              <w:spacing w:line="264" w:lineRule="auto"/>
              <w:rPr>
                <w:rFonts w:cs="Tahoma"/>
                <w:color w:val="000000"/>
                <w:szCs w:val="18"/>
              </w:rPr>
            </w:pPr>
            <w:r>
              <w:rPr>
                <w:rFonts w:cs="Tahoma"/>
                <w:color w:val="000000"/>
                <w:szCs w:val="18"/>
              </w:rPr>
              <w:t>DDV – 9,5%</w:t>
            </w:r>
          </w:p>
        </w:tc>
        <w:tc>
          <w:tcPr>
            <w:tcW w:w="2685" w:type="dxa"/>
            <w:tcBorders>
              <w:top w:val="thinThickLargeGap" w:sz="24" w:space="0" w:color="auto"/>
            </w:tcBorders>
            <w:vAlign w:val="center"/>
          </w:tcPr>
          <w:p w14:paraId="56FFED73" w14:textId="77777777" w:rsidR="00383FF3" w:rsidRDefault="00383FF3" w:rsidP="00383FF3">
            <w:pPr>
              <w:tabs>
                <w:tab w:val="left" w:pos="851"/>
                <w:tab w:val="left" w:pos="5387"/>
              </w:tabs>
              <w:spacing w:line="264" w:lineRule="auto"/>
              <w:jc w:val="center"/>
              <w:rPr>
                <w:rFonts w:cs="Tahoma"/>
                <w:color w:val="000000"/>
                <w:szCs w:val="18"/>
              </w:rPr>
            </w:pPr>
          </w:p>
        </w:tc>
      </w:tr>
      <w:tr w:rsidR="00383FF3" w14:paraId="078ED6BA" w14:textId="77777777" w:rsidTr="0020043C">
        <w:trPr>
          <w:trHeight w:val="340"/>
        </w:trPr>
        <w:tc>
          <w:tcPr>
            <w:tcW w:w="6091" w:type="dxa"/>
            <w:vAlign w:val="center"/>
          </w:tcPr>
          <w:p w14:paraId="61E31FDF" w14:textId="1E55B1CB" w:rsidR="00383FF3" w:rsidRDefault="00383FF3" w:rsidP="00CE71CD">
            <w:pPr>
              <w:tabs>
                <w:tab w:val="left" w:pos="851"/>
                <w:tab w:val="left" w:pos="5387"/>
              </w:tabs>
              <w:spacing w:line="264" w:lineRule="auto"/>
              <w:rPr>
                <w:rFonts w:cs="Tahoma"/>
                <w:color w:val="000000"/>
                <w:szCs w:val="18"/>
              </w:rPr>
            </w:pPr>
            <w:r>
              <w:rPr>
                <w:rFonts w:cs="Tahoma"/>
                <w:color w:val="000000"/>
                <w:szCs w:val="18"/>
              </w:rPr>
              <w:t>Skupna končna vrednost ponudbe za obdobje oddaje naročila z DDV</w:t>
            </w:r>
          </w:p>
        </w:tc>
        <w:tc>
          <w:tcPr>
            <w:tcW w:w="2685" w:type="dxa"/>
            <w:vAlign w:val="center"/>
          </w:tcPr>
          <w:p w14:paraId="614AA452" w14:textId="77777777" w:rsidR="00383FF3" w:rsidRDefault="00383FF3" w:rsidP="00383FF3">
            <w:pPr>
              <w:tabs>
                <w:tab w:val="left" w:pos="851"/>
                <w:tab w:val="left" w:pos="5387"/>
              </w:tabs>
              <w:spacing w:line="264" w:lineRule="auto"/>
              <w:jc w:val="center"/>
              <w:rPr>
                <w:rFonts w:cs="Tahoma"/>
                <w:color w:val="000000"/>
                <w:szCs w:val="18"/>
              </w:rPr>
            </w:pPr>
          </w:p>
        </w:tc>
      </w:tr>
    </w:tbl>
    <w:p w14:paraId="7060C723" w14:textId="77777777" w:rsidR="00AD73E8" w:rsidRDefault="00AD73E8" w:rsidP="0069474D">
      <w:pPr>
        <w:pStyle w:val="Telobesedila"/>
        <w:tabs>
          <w:tab w:val="left" w:pos="2977"/>
        </w:tabs>
        <w:spacing w:line="264" w:lineRule="auto"/>
        <w:rPr>
          <w:szCs w:val="18"/>
        </w:rPr>
      </w:pPr>
    </w:p>
    <w:p w14:paraId="4BC48DBD" w14:textId="77777777"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E7E6799" w14:textId="77777777" w:rsidR="00CE71CD" w:rsidRPr="007605B3" w:rsidRDefault="00CE71CD" w:rsidP="00CE71CD">
      <w:pPr>
        <w:spacing w:line="264" w:lineRule="auto"/>
        <w:jc w:val="both"/>
        <w:rPr>
          <w:rFonts w:cs="Tahoma"/>
          <w:b/>
          <w:szCs w:val="18"/>
        </w:rPr>
      </w:pPr>
    </w:p>
    <w:p w14:paraId="62592D8D" w14:textId="77777777"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12355351" w14:textId="77777777"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C9FCC8" w14:textId="77777777"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14:paraId="44CF5B35" w14:textId="77777777" w:rsidR="00AD73E8" w:rsidRDefault="00AD73E8" w:rsidP="00CE71CD">
      <w:pPr>
        <w:pStyle w:val="Telobesedila2"/>
        <w:spacing w:after="0" w:line="264" w:lineRule="auto"/>
        <w:jc w:val="both"/>
        <w:rPr>
          <w:rFonts w:ascii="Tahoma" w:hAnsi="Tahoma" w:cs="Tahoma"/>
          <w:sz w:val="18"/>
          <w:szCs w:val="18"/>
        </w:rPr>
      </w:pPr>
    </w:p>
    <w:p w14:paraId="61EAE661" w14:textId="335748DF" w:rsidR="002E7798" w:rsidRPr="001A19BD" w:rsidRDefault="002E7798" w:rsidP="002E7798">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datiran, žigosan in  podpisan s strani pooblaščene osebe, </w:t>
      </w:r>
      <w:r w:rsidRPr="001A19BD">
        <w:rPr>
          <w:rFonts w:cs="Tahoma"/>
          <w:i/>
          <w:sz w:val="16"/>
          <w:szCs w:val="16"/>
        </w:rPr>
        <w:t xml:space="preserve">ki je podpisnik ponudbe. Obrazec </w:t>
      </w:r>
      <w:r w:rsidR="00E664EE">
        <w:rPr>
          <w:rFonts w:cs="Tahoma"/>
          <w:i/>
          <w:sz w:val="16"/>
          <w:szCs w:val="16"/>
        </w:rPr>
        <w:t xml:space="preserve">je objavljen tudi ločeno in </w:t>
      </w:r>
      <w:r w:rsidRPr="001A19BD">
        <w:rPr>
          <w:rFonts w:cs="Tahoma"/>
          <w:i/>
          <w:sz w:val="16"/>
          <w:szCs w:val="16"/>
        </w:rPr>
        <w:t>se v sistemu e-</w:t>
      </w:r>
      <w:proofErr w:type="spellStart"/>
      <w:r w:rsidRPr="001A19BD">
        <w:rPr>
          <w:rFonts w:cs="Tahoma"/>
          <w:i/>
          <w:sz w:val="16"/>
          <w:szCs w:val="16"/>
        </w:rPr>
        <w:t>JN</w:t>
      </w:r>
      <w:proofErr w:type="spellEnd"/>
      <w:r w:rsidRPr="001A19BD">
        <w:rPr>
          <w:rFonts w:cs="Tahoma"/>
          <w:i/>
          <w:sz w:val="16"/>
          <w:szCs w:val="16"/>
        </w:rPr>
        <w:t xml:space="preserve"> naloži v razdelek »Predračun« v </w:t>
      </w:r>
      <w:proofErr w:type="spellStart"/>
      <w:r w:rsidRPr="001A19BD">
        <w:rPr>
          <w:rFonts w:cs="Tahoma"/>
          <w:i/>
          <w:sz w:val="16"/>
          <w:szCs w:val="16"/>
        </w:rPr>
        <w:t>pdf</w:t>
      </w:r>
      <w:proofErr w:type="spellEnd"/>
      <w:r w:rsidRPr="001A19BD">
        <w:rPr>
          <w:rFonts w:cs="Tahoma"/>
          <w:i/>
          <w:sz w:val="16"/>
          <w:szCs w:val="16"/>
        </w:rPr>
        <w:t xml:space="preserve"> obliki.</w:t>
      </w:r>
    </w:p>
    <w:p w14:paraId="6F4157C9" w14:textId="77777777" w:rsidR="00776221" w:rsidRDefault="00776221" w:rsidP="00E664EE">
      <w:pPr>
        <w:pStyle w:val="Telobesedila"/>
        <w:rPr>
          <w:rFonts w:cs="Tahoma"/>
          <w:szCs w:val="18"/>
        </w:rPr>
      </w:pPr>
    </w:p>
    <w:sectPr w:rsidR="00776221"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5E98" w14:textId="77777777" w:rsidR="007A0795" w:rsidRDefault="007A0795" w:rsidP="00A158C8">
      <w:r>
        <w:separator/>
      </w:r>
    </w:p>
  </w:endnote>
  <w:endnote w:type="continuationSeparator" w:id="0">
    <w:p w14:paraId="7ABB4742" w14:textId="77777777" w:rsidR="007A0795" w:rsidRDefault="007A0795"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F689" w14:textId="77777777" w:rsidR="007A0795" w:rsidRPr="00A158C8" w:rsidRDefault="007A0795"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82</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84</w:t>
    </w:r>
    <w:r w:rsidRPr="00A158C8">
      <w:rPr>
        <w:rFonts w:cs="Tahoma"/>
        <w:szCs w:val="18"/>
      </w:rPr>
      <w:fldChar w:fldCharType="end"/>
    </w:r>
  </w:p>
  <w:p w14:paraId="251FBB31" w14:textId="77777777" w:rsidR="007A0795" w:rsidRDefault="007A07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FEF09" w14:textId="77777777" w:rsidR="007A0795" w:rsidRDefault="007A0795" w:rsidP="00A158C8">
      <w:r>
        <w:separator/>
      </w:r>
    </w:p>
  </w:footnote>
  <w:footnote w:type="continuationSeparator" w:id="0">
    <w:p w14:paraId="26CD5938" w14:textId="77777777" w:rsidR="007A0795" w:rsidRDefault="007A0795"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A6F1" w14:textId="77777777" w:rsidR="007A0795" w:rsidRDefault="007A0795" w:rsidP="00A158C8">
    <w:pPr>
      <w:pStyle w:val="Glava"/>
      <w:jc w:val="center"/>
      <w:rPr>
        <w:rFonts w:cs="Tahoma"/>
        <w:i/>
        <w:szCs w:val="18"/>
      </w:rPr>
    </w:pPr>
    <w:r>
      <w:rPr>
        <w:rFonts w:cs="Tahoma"/>
        <w:i/>
        <w:szCs w:val="18"/>
      </w:rPr>
      <w:t>Javni razpis za oddajo javnega naročila storitev po odprtem postopku</w:t>
    </w:r>
  </w:p>
  <w:p w14:paraId="1A69BBCE" w14:textId="77777777" w:rsidR="007A0795" w:rsidRDefault="007A0795" w:rsidP="00A158C8">
    <w:pPr>
      <w:pStyle w:val="Glava"/>
      <w:pBdr>
        <w:bottom w:val="single" w:sz="4" w:space="1" w:color="auto"/>
      </w:pBdr>
      <w:jc w:val="center"/>
      <w:rPr>
        <w:rFonts w:cs="Tahoma"/>
        <w:i/>
        <w:szCs w:val="18"/>
      </w:rPr>
    </w:pPr>
    <w:r>
      <w:rPr>
        <w:rFonts w:cs="Tahoma"/>
        <w:i/>
        <w:szCs w:val="18"/>
      </w:rPr>
      <w:t xml:space="preserve">IZVAJANJE VZDRŽEVALNIH DEL NA GOZDNIH CESTAH </w:t>
    </w:r>
  </w:p>
  <w:p w14:paraId="35AA3F79" w14:textId="51478EF2" w:rsidR="007A0795" w:rsidRPr="00BD024E" w:rsidRDefault="007A0795" w:rsidP="00A158C8">
    <w:pPr>
      <w:pStyle w:val="Glava"/>
      <w:pBdr>
        <w:bottom w:val="single" w:sz="4" w:space="1" w:color="auto"/>
      </w:pBdr>
      <w:jc w:val="center"/>
      <w:rPr>
        <w:rFonts w:cs="Tahoma"/>
        <w:i/>
        <w:szCs w:val="18"/>
      </w:rPr>
    </w:pPr>
    <w:r>
      <w:rPr>
        <w:rFonts w:cs="Tahoma"/>
        <w:i/>
        <w:szCs w:val="18"/>
      </w:rPr>
      <w:t xml:space="preserve">NA OBMOČJU OBČINE ILIRSKA BISTRICA V OBDOBJU </w:t>
    </w:r>
    <w:r w:rsidR="00CC1BC8">
      <w:rPr>
        <w:rFonts w:cs="Tahoma"/>
        <w:i/>
        <w:szCs w:val="18"/>
      </w:rPr>
      <w:t>2023 - 2026</w:t>
    </w:r>
  </w:p>
  <w:p w14:paraId="5F51C937" w14:textId="77777777" w:rsidR="007A0795" w:rsidRDefault="007A07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2C14D8"/>
    <w:multiLevelType w:val="hybridMultilevel"/>
    <w:tmpl w:val="ABA4338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C22544"/>
    <w:multiLevelType w:val="multilevel"/>
    <w:tmpl w:val="9F5ABA3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2DA41627"/>
    <w:multiLevelType w:val="hybridMultilevel"/>
    <w:tmpl w:val="458C98E8"/>
    <w:lvl w:ilvl="0" w:tplc="42C25D3E">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1E31271"/>
    <w:multiLevelType w:val="hybridMultilevel"/>
    <w:tmpl w:val="64F0DC0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0B421E"/>
    <w:multiLevelType w:val="hybridMultilevel"/>
    <w:tmpl w:val="774C1580"/>
    <w:lvl w:ilvl="0" w:tplc="FFFFFFFF">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9F248C"/>
    <w:multiLevelType w:val="hybridMultilevel"/>
    <w:tmpl w:val="AA725154"/>
    <w:lvl w:ilvl="0" w:tplc="43D0129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B9E67B4"/>
    <w:multiLevelType w:val="hybridMultilevel"/>
    <w:tmpl w:val="4DDAF664"/>
    <w:lvl w:ilvl="0" w:tplc="E5E8A43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13055"/>
    <w:multiLevelType w:val="hybridMultilevel"/>
    <w:tmpl w:val="E27AEED4"/>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22827"/>
    <w:multiLevelType w:val="hybridMultilevel"/>
    <w:tmpl w:val="FFE0E218"/>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9" w15:restartNumberingAfterBreak="0">
    <w:nsid w:val="63FF7EA7"/>
    <w:multiLevelType w:val="hybridMultilevel"/>
    <w:tmpl w:val="3562658C"/>
    <w:lvl w:ilvl="0" w:tplc="04240005">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596DC4"/>
    <w:multiLevelType w:val="hybridMultilevel"/>
    <w:tmpl w:val="7770A93A"/>
    <w:lvl w:ilvl="0" w:tplc="43D012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2" w15:restartNumberingAfterBreak="0">
    <w:nsid w:val="7BE1305D"/>
    <w:multiLevelType w:val="hybridMultilevel"/>
    <w:tmpl w:val="34ECA98E"/>
    <w:lvl w:ilvl="0" w:tplc="5192CCA6">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3"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3816281">
    <w:abstractNumId w:val="54"/>
  </w:num>
  <w:num w:numId="2" w16cid:durableId="2133941606">
    <w:abstractNumId w:val="42"/>
  </w:num>
  <w:num w:numId="3" w16cid:durableId="81488748">
    <w:abstractNumId w:val="31"/>
  </w:num>
  <w:num w:numId="4" w16cid:durableId="1308365283">
    <w:abstractNumId w:val="45"/>
  </w:num>
  <w:num w:numId="5" w16cid:durableId="2127696099">
    <w:abstractNumId w:val="17"/>
  </w:num>
  <w:num w:numId="6" w16cid:durableId="341709925">
    <w:abstractNumId w:val="53"/>
  </w:num>
  <w:num w:numId="7" w16cid:durableId="447237014">
    <w:abstractNumId w:val="18"/>
  </w:num>
  <w:num w:numId="8" w16cid:durableId="607078893">
    <w:abstractNumId w:val="63"/>
  </w:num>
  <w:num w:numId="9" w16cid:durableId="517037279">
    <w:abstractNumId w:val="11"/>
  </w:num>
  <w:num w:numId="10" w16cid:durableId="2060854720">
    <w:abstractNumId w:val="46"/>
  </w:num>
  <w:num w:numId="11" w16cid:durableId="1654720368">
    <w:abstractNumId w:val="48"/>
  </w:num>
  <w:num w:numId="12" w16cid:durableId="869218161">
    <w:abstractNumId w:val="32"/>
  </w:num>
  <w:num w:numId="13" w16cid:durableId="1815754115">
    <w:abstractNumId w:val="55"/>
  </w:num>
  <w:num w:numId="14" w16cid:durableId="628051083">
    <w:abstractNumId w:val="59"/>
  </w:num>
  <w:num w:numId="15" w16cid:durableId="1979408230">
    <w:abstractNumId w:val="37"/>
  </w:num>
  <w:num w:numId="16" w16cid:durableId="1287396270">
    <w:abstractNumId w:val="38"/>
  </w:num>
  <w:num w:numId="17" w16cid:durableId="496700800">
    <w:abstractNumId w:val="23"/>
  </w:num>
  <w:num w:numId="18" w16cid:durableId="1213425409">
    <w:abstractNumId w:val="13"/>
  </w:num>
  <w:num w:numId="19" w16cid:durableId="1109735750">
    <w:abstractNumId w:val="41"/>
  </w:num>
  <w:num w:numId="20" w16cid:durableId="2121603698">
    <w:abstractNumId w:val="56"/>
  </w:num>
  <w:num w:numId="21" w16cid:durableId="1315989098">
    <w:abstractNumId w:val="15"/>
  </w:num>
  <w:num w:numId="22" w16cid:durableId="904489752">
    <w:abstractNumId w:val="14"/>
  </w:num>
  <w:num w:numId="23" w16cid:durableId="469134587">
    <w:abstractNumId w:val="64"/>
  </w:num>
  <w:num w:numId="24" w16cid:durableId="1615404585">
    <w:abstractNumId w:val="4"/>
  </w:num>
  <w:num w:numId="25" w16cid:durableId="218133359">
    <w:abstractNumId w:val="61"/>
  </w:num>
  <w:num w:numId="26" w16cid:durableId="1216625994">
    <w:abstractNumId w:val="57"/>
  </w:num>
  <w:num w:numId="27" w16cid:durableId="2032757747">
    <w:abstractNumId w:val="21"/>
  </w:num>
  <w:num w:numId="28" w16cid:durableId="1550611514">
    <w:abstractNumId w:val="43"/>
  </w:num>
  <w:num w:numId="29" w16cid:durableId="484249378">
    <w:abstractNumId w:val="5"/>
  </w:num>
  <w:num w:numId="30" w16cid:durableId="58670264">
    <w:abstractNumId w:val="51"/>
  </w:num>
  <w:num w:numId="31" w16cid:durableId="839543825">
    <w:abstractNumId w:val="26"/>
  </w:num>
  <w:num w:numId="32" w16cid:durableId="447823332">
    <w:abstractNumId w:val="12"/>
  </w:num>
  <w:num w:numId="33" w16cid:durableId="2049066406">
    <w:abstractNumId w:val="36"/>
  </w:num>
  <w:num w:numId="34" w16cid:durableId="127941264">
    <w:abstractNumId w:val="20"/>
  </w:num>
  <w:num w:numId="35" w16cid:durableId="1197964272">
    <w:abstractNumId w:val="35"/>
  </w:num>
  <w:num w:numId="36" w16cid:durableId="1081676572">
    <w:abstractNumId w:val="33"/>
  </w:num>
  <w:num w:numId="37" w16cid:durableId="592393879">
    <w:abstractNumId w:val="52"/>
  </w:num>
  <w:num w:numId="38" w16cid:durableId="331638924">
    <w:abstractNumId w:val="40"/>
  </w:num>
  <w:num w:numId="39" w16cid:durableId="317996133">
    <w:abstractNumId w:val="19"/>
  </w:num>
  <w:num w:numId="40" w16cid:durableId="1302735724">
    <w:abstractNumId w:val="2"/>
  </w:num>
  <w:num w:numId="41" w16cid:durableId="1151873779">
    <w:abstractNumId w:val="3"/>
  </w:num>
  <w:num w:numId="42" w16cid:durableId="948272068">
    <w:abstractNumId w:val="47"/>
  </w:num>
  <w:num w:numId="43" w16cid:durableId="283386065">
    <w:abstractNumId w:val="0"/>
  </w:num>
  <w:num w:numId="44" w16cid:durableId="1375545839">
    <w:abstractNumId w:val="1"/>
  </w:num>
  <w:num w:numId="45" w16cid:durableId="2044748445">
    <w:abstractNumId w:val="65"/>
  </w:num>
  <w:num w:numId="46" w16cid:durableId="1838881429">
    <w:abstractNumId w:val="44"/>
  </w:num>
  <w:num w:numId="47" w16cid:durableId="1349939788">
    <w:abstractNumId w:val="24"/>
  </w:num>
  <w:num w:numId="48" w16cid:durableId="1008483385">
    <w:abstractNumId w:val="8"/>
  </w:num>
  <w:num w:numId="49" w16cid:durableId="1276214497">
    <w:abstractNumId w:val="60"/>
  </w:num>
  <w:num w:numId="50" w16cid:durableId="413862791">
    <w:abstractNumId w:val="34"/>
  </w:num>
  <w:num w:numId="51" w16cid:durableId="785123793">
    <w:abstractNumId w:val="50"/>
  </w:num>
  <w:num w:numId="52" w16cid:durableId="406458737">
    <w:abstractNumId w:val="25"/>
  </w:num>
  <w:num w:numId="53" w16cid:durableId="926621706">
    <w:abstractNumId w:val="22"/>
  </w:num>
  <w:num w:numId="54" w16cid:durableId="119956423">
    <w:abstractNumId w:val="30"/>
  </w:num>
  <w:num w:numId="55" w16cid:durableId="1486823395">
    <w:abstractNumId w:val="29"/>
  </w:num>
  <w:num w:numId="56" w16cid:durableId="1976988566">
    <w:abstractNumId w:val="27"/>
  </w:num>
  <w:num w:numId="57" w16cid:durableId="1102994481">
    <w:abstractNumId w:val="10"/>
  </w:num>
  <w:num w:numId="58" w16cid:durableId="1269657742">
    <w:abstractNumId w:val="6"/>
  </w:num>
  <w:num w:numId="59" w16cid:durableId="926570927">
    <w:abstractNumId w:val="7"/>
  </w:num>
  <w:num w:numId="60" w16cid:durableId="1863280216">
    <w:abstractNumId w:val="28"/>
  </w:num>
  <w:num w:numId="61" w16cid:durableId="47997608">
    <w:abstractNumId w:val="39"/>
  </w:num>
  <w:num w:numId="62" w16cid:durableId="1139156029">
    <w:abstractNumId w:val="58"/>
  </w:num>
  <w:num w:numId="63" w16cid:durableId="48723324">
    <w:abstractNumId w:val="9"/>
  </w:num>
  <w:num w:numId="64" w16cid:durableId="2025521403">
    <w:abstractNumId w:val="49"/>
  </w:num>
  <w:num w:numId="65" w16cid:durableId="257061207">
    <w:abstractNumId w:val="62"/>
  </w:num>
  <w:num w:numId="66" w16cid:durableId="2103523083">
    <w:abstractNumId w:val="1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D4C"/>
    <w:rsid w:val="00015051"/>
    <w:rsid w:val="000207EA"/>
    <w:rsid w:val="0002088C"/>
    <w:rsid w:val="0002121D"/>
    <w:rsid w:val="0002257F"/>
    <w:rsid w:val="00024238"/>
    <w:rsid w:val="00024839"/>
    <w:rsid w:val="0002590E"/>
    <w:rsid w:val="00026B1C"/>
    <w:rsid w:val="00027457"/>
    <w:rsid w:val="000276DD"/>
    <w:rsid w:val="000308F5"/>
    <w:rsid w:val="00032851"/>
    <w:rsid w:val="00043652"/>
    <w:rsid w:val="0004389F"/>
    <w:rsid w:val="00043BF4"/>
    <w:rsid w:val="00046490"/>
    <w:rsid w:val="00054236"/>
    <w:rsid w:val="00055869"/>
    <w:rsid w:val="00060188"/>
    <w:rsid w:val="00064890"/>
    <w:rsid w:val="0006525E"/>
    <w:rsid w:val="0006590F"/>
    <w:rsid w:val="00065D28"/>
    <w:rsid w:val="00067E1B"/>
    <w:rsid w:val="00072125"/>
    <w:rsid w:val="000758D2"/>
    <w:rsid w:val="000777D8"/>
    <w:rsid w:val="000A05EA"/>
    <w:rsid w:val="000A7696"/>
    <w:rsid w:val="000B02B5"/>
    <w:rsid w:val="000B4B3E"/>
    <w:rsid w:val="000B57A2"/>
    <w:rsid w:val="000B7A8B"/>
    <w:rsid w:val="000C30F4"/>
    <w:rsid w:val="000C7B4A"/>
    <w:rsid w:val="000D6CDF"/>
    <w:rsid w:val="000E4F3B"/>
    <w:rsid w:val="000E754B"/>
    <w:rsid w:val="000E796A"/>
    <w:rsid w:val="000F7952"/>
    <w:rsid w:val="00100DA0"/>
    <w:rsid w:val="001024AA"/>
    <w:rsid w:val="0010478A"/>
    <w:rsid w:val="00105BD2"/>
    <w:rsid w:val="001104E2"/>
    <w:rsid w:val="00130684"/>
    <w:rsid w:val="00136280"/>
    <w:rsid w:val="00143007"/>
    <w:rsid w:val="0014712D"/>
    <w:rsid w:val="00154FBC"/>
    <w:rsid w:val="001571A5"/>
    <w:rsid w:val="001665D9"/>
    <w:rsid w:val="00166C25"/>
    <w:rsid w:val="00170341"/>
    <w:rsid w:val="001846E4"/>
    <w:rsid w:val="001927E0"/>
    <w:rsid w:val="00192B47"/>
    <w:rsid w:val="001A19BD"/>
    <w:rsid w:val="001A388C"/>
    <w:rsid w:val="001C1904"/>
    <w:rsid w:val="001C43AA"/>
    <w:rsid w:val="001C53AE"/>
    <w:rsid w:val="001C6C38"/>
    <w:rsid w:val="001D3060"/>
    <w:rsid w:val="001D388A"/>
    <w:rsid w:val="001D41C1"/>
    <w:rsid w:val="001D52E2"/>
    <w:rsid w:val="001D5AE5"/>
    <w:rsid w:val="001D6934"/>
    <w:rsid w:val="001D6A6F"/>
    <w:rsid w:val="001E10E0"/>
    <w:rsid w:val="001E320A"/>
    <w:rsid w:val="001F36AE"/>
    <w:rsid w:val="001F50DF"/>
    <w:rsid w:val="0020043C"/>
    <w:rsid w:val="00207DBA"/>
    <w:rsid w:val="00207F5E"/>
    <w:rsid w:val="002103AF"/>
    <w:rsid w:val="002108EB"/>
    <w:rsid w:val="0021339C"/>
    <w:rsid w:val="002308F1"/>
    <w:rsid w:val="00232EB4"/>
    <w:rsid w:val="00233E29"/>
    <w:rsid w:val="002352D8"/>
    <w:rsid w:val="0023646C"/>
    <w:rsid w:val="002422C6"/>
    <w:rsid w:val="00245060"/>
    <w:rsid w:val="00247584"/>
    <w:rsid w:val="002507BC"/>
    <w:rsid w:val="00253BA4"/>
    <w:rsid w:val="00253C2A"/>
    <w:rsid w:val="002543B6"/>
    <w:rsid w:val="00256A60"/>
    <w:rsid w:val="0026088F"/>
    <w:rsid w:val="00261445"/>
    <w:rsid w:val="00267950"/>
    <w:rsid w:val="00271A4C"/>
    <w:rsid w:val="00272D3A"/>
    <w:rsid w:val="00273A4F"/>
    <w:rsid w:val="002817D3"/>
    <w:rsid w:val="002876C5"/>
    <w:rsid w:val="00295733"/>
    <w:rsid w:val="002A3DA0"/>
    <w:rsid w:val="002A6638"/>
    <w:rsid w:val="002A6E2E"/>
    <w:rsid w:val="002B15F5"/>
    <w:rsid w:val="002B1941"/>
    <w:rsid w:val="002B3CC2"/>
    <w:rsid w:val="002B52A1"/>
    <w:rsid w:val="002B7D7F"/>
    <w:rsid w:val="002C0B8F"/>
    <w:rsid w:val="002C2FB6"/>
    <w:rsid w:val="002C4354"/>
    <w:rsid w:val="002C5ADB"/>
    <w:rsid w:val="002D095D"/>
    <w:rsid w:val="002E2E46"/>
    <w:rsid w:val="002E3731"/>
    <w:rsid w:val="002E715D"/>
    <w:rsid w:val="002E7798"/>
    <w:rsid w:val="002F06B8"/>
    <w:rsid w:val="002F0C33"/>
    <w:rsid w:val="002F1CBA"/>
    <w:rsid w:val="002F2843"/>
    <w:rsid w:val="002F3D64"/>
    <w:rsid w:val="00307F4F"/>
    <w:rsid w:val="00313565"/>
    <w:rsid w:val="00314052"/>
    <w:rsid w:val="003142F3"/>
    <w:rsid w:val="00316419"/>
    <w:rsid w:val="00316931"/>
    <w:rsid w:val="003176C6"/>
    <w:rsid w:val="00323611"/>
    <w:rsid w:val="003331A2"/>
    <w:rsid w:val="00335EA0"/>
    <w:rsid w:val="00341FD6"/>
    <w:rsid w:val="0034601C"/>
    <w:rsid w:val="003547CF"/>
    <w:rsid w:val="003555B9"/>
    <w:rsid w:val="00356831"/>
    <w:rsid w:val="00357F63"/>
    <w:rsid w:val="00363A16"/>
    <w:rsid w:val="00364E88"/>
    <w:rsid w:val="0036595F"/>
    <w:rsid w:val="0036706F"/>
    <w:rsid w:val="00367140"/>
    <w:rsid w:val="00371B51"/>
    <w:rsid w:val="003771F5"/>
    <w:rsid w:val="0037729F"/>
    <w:rsid w:val="00383FF3"/>
    <w:rsid w:val="0038533C"/>
    <w:rsid w:val="00387862"/>
    <w:rsid w:val="0039087C"/>
    <w:rsid w:val="00392904"/>
    <w:rsid w:val="00393452"/>
    <w:rsid w:val="003A258D"/>
    <w:rsid w:val="003A3CA5"/>
    <w:rsid w:val="003A42E4"/>
    <w:rsid w:val="003A7C5F"/>
    <w:rsid w:val="003B1C59"/>
    <w:rsid w:val="003B1CEB"/>
    <w:rsid w:val="003B453F"/>
    <w:rsid w:val="003C1205"/>
    <w:rsid w:val="003C4D7F"/>
    <w:rsid w:val="003C68CD"/>
    <w:rsid w:val="003C7421"/>
    <w:rsid w:val="003D147C"/>
    <w:rsid w:val="003D60C3"/>
    <w:rsid w:val="003D7EFF"/>
    <w:rsid w:val="003E3348"/>
    <w:rsid w:val="003E6D63"/>
    <w:rsid w:val="003F2939"/>
    <w:rsid w:val="003F3DFE"/>
    <w:rsid w:val="003F7336"/>
    <w:rsid w:val="00402619"/>
    <w:rsid w:val="0040681E"/>
    <w:rsid w:val="004155B2"/>
    <w:rsid w:val="004201E7"/>
    <w:rsid w:val="00424404"/>
    <w:rsid w:val="00427838"/>
    <w:rsid w:val="00427BE5"/>
    <w:rsid w:val="00436E1D"/>
    <w:rsid w:val="00450223"/>
    <w:rsid w:val="00453E46"/>
    <w:rsid w:val="00455141"/>
    <w:rsid w:val="00464711"/>
    <w:rsid w:val="00467B68"/>
    <w:rsid w:val="004732A7"/>
    <w:rsid w:val="0047751B"/>
    <w:rsid w:val="00477EAB"/>
    <w:rsid w:val="00480DD7"/>
    <w:rsid w:val="004838EB"/>
    <w:rsid w:val="00484910"/>
    <w:rsid w:val="0048571C"/>
    <w:rsid w:val="004857AC"/>
    <w:rsid w:val="00496498"/>
    <w:rsid w:val="004A12B0"/>
    <w:rsid w:val="004A26D1"/>
    <w:rsid w:val="004A4837"/>
    <w:rsid w:val="004A6AC4"/>
    <w:rsid w:val="004B2015"/>
    <w:rsid w:val="004B3E62"/>
    <w:rsid w:val="004C2E4B"/>
    <w:rsid w:val="004C59EB"/>
    <w:rsid w:val="004C66C6"/>
    <w:rsid w:val="004C7313"/>
    <w:rsid w:val="004D7D21"/>
    <w:rsid w:val="004E11D6"/>
    <w:rsid w:val="004E2ADC"/>
    <w:rsid w:val="004E7B94"/>
    <w:rsid w:val="004F0968"/>
    <w:rsid w:val="004F7C32"/>
    <w:rsid w:val="005039A4"/>
    <w:rsid w:val="00507D73"/>
    <w:rsid w:val="00510913"/>
    <w:rsid w:val="00520839"/>
    <w:rsid w:val="00522CEB"/>
    <w:rsid w:val="00523896"/>
    <w:rsid w:val="00523CDC"/>
    <w:rsid w:val="005316E0"/>
    <w:rsid w:val="0053294C"/>
    <w:rsid w:val="00535406"/>
    <w:rsid w:val="00544E2E"/>
    <w:rsid w:val="0054577B"/>
    <w:rsid w:val="00552CEB"/>
    <w:rsid w:val="00570A58"/>
    <w:rsid w:val="00570C67"/>
    <w:rsid w:val="00571E2F"/>
    <w:rsid w:val="00576E76"/>
    <w:rsid w:val="0058276D"/>
    <w:rsid w:val="00583953"/>
    <w:rsid w:val="00583C1E"/>
    <w:rsid w:val="00586DAA"/>
    <w:rsid w:val="0059204E"/>
    <w:rsid w:val="00594125"/>
    <w:rsid w:val="00597C9A"/>
    <w:rsid w:val="005A142F"/>
    <w:rsid w:val="005A15DF"/>
    <w:rsid w:val="005A4552"/>
    <w:rsid w:val="005A4CFF"/>
    <w:rsid w:val="005B7449"/>
    <w:rsid w:val="005C09C3"/>
    <w:rsid w:val="005C0AD1"/>
    <w:rsid w:val="005D4BB9"/>
    <w:rsid w:val="005D751B"/>
    <w:rsid w:val="005E3506"/>
    <w:rsid w:val="005F2718"/>
    <w:rsid w:val="005F40CE"/>
    <w:rsid w:val="0060314E"/>
    <w:rsid w:val="006055F7"/>
    <w:rsid w:val="006130E5"/>
    <w:rsid w:val="00616BCA"/>
    <w:rsid w:val="00617997"/>
    <w:rsid w:val="0062108B"/>
    <w:rsid w:val="006216E0"/>
    <w:rsid w:val="006218BD"/>
    <w:rsid w:val="00621C73"/>
    <w:rsid w:val="0062332A"/>
    <w:rsid w:val="00624D3B"/>
    <w:rsid w:val="00631102"/>
    <w:rsid w:val="0063555D"/>
    <w:rsid w:val="00637160"/>
    <w:rsid w:val="006568EC"/>
    <w:rsid w:val="00656E8D"/>
    <w:rsid w:val="006605C2"/>
    <w:rsid w:val="00666486"/>
    <w:rsid w:val="00670EAF"/>
    <w:rsid w:val="00671B74"/>
    <w:rsid w:val="00671D4E"/>
    <w:rsid w:val="006772BF"/>
    <w:rsid w:val="00682E7D"/>
    <w:rsid w:val="00693E89"/>
    <w:rsid w:val="006943BA"/>
    <w:rsid w:val="006944C7"/>
    <w:rsid w:val="0069474D"/>
    <w:rsid w:val="00696986"/>
    <w:rsid w:val="006A0AD9"/>
    <w:rsid w:val="006A4604"/>
    <w:rsid w:val="006B017E"/>
    <w:rsid w:val="006B3ED4"/>
    <w:rsid w:val="006B6913"/>
    <w:rsid w:val="006B728E"/>
    <w:rsid w:val="006D06E9"/>
    <w:rsid w:val="006D1260"/>
    <w:rsid w:val="006D3D45"/>
    <w:rsid w:val="006D3E4F"/>
    <w:rsid w:val="006E3DA3"/>
    <w:rsid w:val="006E42CF"/>
    <w:rsid w:val="006E6DD3"/>
    <w:rsid w:val="006F0173"/>
    <w:rsid w:val="006F1B54"/>
    <w:rsid w:val="006F5263"/>
    <w:rsid w:val="006F57EF"/>
    <w:rsid w:val="007050F7"/>
    <w:rsid w:val="00705FE2"/>
    <w:rsid w:val="00706C59"/>
    <w:rsid w:val="00707153"/>
    <w:rsid w:val="00710561"/>
    <w:rsid w:val="00710C4E"/>
    <w:rsid w:val="007154A0"/>
    <w:rsid w:val="00717080"/>
    <w:rsid w:val="007271A4"/>
    <w:rsid w:val="00752992"/>
    <w:rsid w:val="00753489"/>
    <w:rsid w:val="00756DBA"/>
    <w:rsid w:val="007628C9"/>
    <w:rsid w:val="007709E4"/>
    <w:rsid w:val="00770DD5"/>
    <w:rsid w:val="00772CC6"/>
    <w:rsid w:val="007733AE"/>
    <w:rsid w:val="00776221"/>
    <w:rsid w:val="0078205E"/>
    <w:rsid w:val="007845D1"/>
    <w:rsid w:val="007850D1"/>
    <w:rsid w:val="007928A5"/>
    <w:rsid w:val="00794500"/>
    <w:rsid w:val="00794E5D"/>
    <w:rsid w:val="007954C2"/>
    <w:rsid w:val="007959D6"/>
    <w:rsid w:val="007977C5"/>
    <w:rsid w:val="007A0795"/>
    <w:rsid w:val="007A0FBB"/>
    <w:rsid w:val="007A21A5"/>
    <w:rsid w:val="007A2ECE"/>
    <w:rsid w:val="007A6588"/>
    <w:rsid w:val="007A74DE"/>
    <w:rsid w:val="007B448E"/>
    <w:rsid w:val="007B4F7E"/>
    <w:rsid w:val="007B6685"/>
    <w:rsid w:val="007C52A3"/>
    <w:rsid w:val="007C5E08"/>
    <w:rsid w:val="007C74D9"/>
    <w:rsid w:val="007D1B91"/>
    <w:rsid w:val="007D1DB8"/>
    <w:rsid w:val="007D47F8"/>
    <w:rsid w:val="007D5668"/>
    <w:rsid w:val="007E3C39"/>
    <w:rsid w:val="007E50E9"/>
    <w:rsid w:val="007E59A7"/>
    <w:rsid w:val="007F28A9"/>
    <w:rsid w:val="00806DAD"/>
    <w:rsid w:val="0081164C"/>
    <w:rsid w:val="00813699"/>
    <w:rsid w:val="00815E49"/>
    <w:rsid w:val="00815F03"/>
    <w:rsid w:val="0082299A"/>
    <w:rsid w:val="00822C29"/>
    <w:rsid w:val="00831859"/>
    <w:rsid w:val="008359D6"/>
    <w:rsid w:val="008407F0"/>
    <w:rsid w:val="00841CA6"/>
    <w:rsid w:val="00842D29"/>
    <w:rsid w:val="00861422"/>
    <w:rsid w:val="008623C1"/>
    <w:rsid w:val="00862B55"/>
    <w:rsid w:val="00862DBE"/>
    <w:rsid w:val="008641FB"/>
    <w:rsid w:val="008642FE"/>
    <w:rsid w:val="00867F46"/>
    <w:rsid w:val="0087230F"/>
    <w:rsid w:val="008726C0"/>
    <w:rsid w:val="00874D3A"/>
    <w:rsid w:val="00876D0D"/>
    <w:rsid w:val="00877DD7"/>
    <w:rsid w:val="0088177F"/>
    <w:rsid w:val="008833FD"/>
    <w:rsid w:val="008902CB"/>
    <w:rsid w:val="008A034F"/>
    <w:rsid w:val="008A60A2"/>
    <w:rsid w:val="008A73FC"/>
    <w:rsid w:val="008B327A"/>
    <w:rsid w:val="008B4C11"/>
    <w:rsid w:val="008B7DC9"/>
    <w:rsid w:val="008C0E6B"/>
    <w:rsid w:val="008D0773"/>
    <w:rsid w:val="008D106B"/>
    <w:rsid w:val="008D6369"/>
    <w:rsid w:val="008E69E3"/>
    <w:rsid w:val="008F3D57"/>
    <w:rsid w:val="008F5ACA"/>
    <w:rsid w:val="009046A9"/>
    <w:rsid w:val="00905324"/>
    <w:rsid w:val="00906D82"/>
    <w:rsid w:val="0091246D"/>
    <w:rsid w:val="0091578E"/>
    <w:rsid w:val="009178AE"/>
    <w:rsid w:val="0092550C"/>
    <w:rsid w:val="009273B3"/>
    <w:rsid w:val="00927596"/>
    <w:rsid w:val="00934DDA"/>
    <w:rsid w:val="00934DE3"/>
    <w:rsid w:val="0094076E"/>
    <w:rsid w:val="00941DA2"/>
    <w:rsid w:val="009438FF"/>
    <w:rsid w:val="009525B4"/>
    <w:rsid w:val="00956174"/>
    <w:rsid w:val="00960516"/>
    <w:rsid w:val="00963579"/>
    <w:rsid w:val="00966F26"/>
    <w:rsid w:val="00975FEE"/>
    <w:rsid w:val="00976709"/>
    <w:rsid w:val="00976F9E"/>
    <w:rsid w:val="00981A3F"/>
    <w:rsid w:val="00992691"/>
    <w:rsid w:val="00994885"/>
    <w:rsid w:val="0099593E"/>
    <w:rsid w:val="009A30F7"/>
    <w:rsid w:val="009B46BA"/>
    <w:rsid w:val="009B73A7"/>
    <w:rsid w:val="009C1112"/>
    <w:rsid w:val="009C6EA6"/>
    <w:rsid w:val="009C7455"/>
    <w:rsid w:val="009D0B23"/>
    <w:rsid w:val="009D14C4"/>
    <w:rsid w:val="009D6E0E"/>
    <w:rsid w:val="009D6E28"/>
    <w:rsid w:val="009F0AED"/>
    <w:rsid w:val="009F57EB"/>
    <w:rsid w:val="009F6BA9"/>
    <w:rsid w:val="009F723B"/>
    <w:rsid w:val="00A046A3"/>
    <w:rsid w:val="00A050BC"/>
    <w:rsid w:val="00A05D34"/>
    <w:rsid w:val="00A10976"/>
    <w:rsid w:val="00A13924"/>
    <w:rsid w:val="00A13AF2"/>
    <w:rsid w:val="00A14895"/>
    <w:rsid w:val="00A14D41"/>
    <w:rsid w:val="00A158C8"/>
    <w:rsid w:val="00A165D5"/>
    <w:rsid w:val="00A16E53"/>
    <w:rsid w:val="00A23D28"/>
    <w:rsid w:val="00A3477E"/>
    <w:rsid w:val="00A35CDD"/>
    <w:rsid w:val="00A4033E"/>
    <w:rsid w:val="00A42C56"/>
    <w:rsid w:val="00A45837"/>
    <w:rsid w:val="00A47B5B"/>
    <w:rsid w:val="00A501C7"/>
    <w:rsid w:val="00A514E8"/>
    <w:rsid w:val="00A578D0"/>
    <w:rsid w:val="00A6070E"/>
    <w:rsid w:val="00A61EDD"/>
    <w:rsid w:val="00A67143"/>
    <w:rsid w:val="00A67D30"/>
    <w:rsid w:val="00A80B99"/>
    <w:rsid w:val="00A814E0"/>
    <w:rsid w:val="00A85638"/>
    <w:rsid w:val="00A85EFA"/>
    <w:rsid w:val="00A877BF"/>
    <w:rsid w:val="00A95596"/>
    <w:rsid w:val="00A95637"/>
    <w:rsid w:val="00AA1E4B"/>
    <w:rsid w:val="00AA755C"/>
    <w:rsid w:val="00AC49F0"/>
    <w:rsid w:val="00AD73E8"/>
    <w:rsid w:val="00AD751E"/>
    <w:rsid w:val="00AD769A"/>
    <w:rsid w:val="00AE5928"/>
    <w:rsid w:val="00B0157B"/>
    <w:rsid w:val="00B01771"/>
    <w:rsid w:val="00B04AA3"/>
    <w:rsid w:val="00B0655F"/>
    <w:rsid w:val="00B208F0"/>
    <w:rsid w:val="00B306BA"/>
    <w:rsid w:val="00B43B4F"/>
    <w:rsid w:val="00B44B57"/>
    <w:rsid w:val="00B47999"/>
    <w:rsid w:val="00B5665D"/>
    <w:rsid w:val="00B60364"/>
    <w:rsid w:val="00B65519"/>
    <w:rsid w:val="00B66F4A"/>
    <w:rsid w:val="00B806DE"/>
    <w:rsid w:val="00B85DB7"/>
    <w:rsid w:val="00B90C87"/>
    <w:rsid w:val="00B92A96"/>
    <w:rsid w:val="00B92F69"/>
    <w:rsid w:val="00B934AC"/>
    <w:rsid w:val="00B955CB"/>
    <w:rsid w:val="00B96999"/>
    <w:rsid w:val="00BA5469"/>
    <w:rsid w:val="00BA6898"/>
    <w:rsid w:val="00BB457F"/>
    <w:rsid w:val="00BC0017"/>
    <w:rsid w:val="00BD6343"/>
    <w:rsid w:val="00BD7763"/>
    <w:rsid w:val="00BE0D8F"/>
    <w:rsid w:val="00BE2ABA"/>
    <w:rsid w:val="00BE403C"/>
    <w:rsid w:val="00BE4B3F"/>
    <w:rsid w:val="00BE72A4"/>
    <w:rsid w:val="00BE78A8"/>
    <w:rsid w:val="00BF1370"/>
    <w:rsid w:val="00BF5300"/>
    <w:rsid w:val="00C04D21"/>
    <w:rsid w:val="00C07E5C"/>
    <w:rsid w:val="00C10765"/>
    <w:rsid w:val="00C14489"/>
    <w:rsid w:val="00C16194"/>
    <w:rsid w:val="00C16A1D"/>
    <w:rsid w:val="00C174A5"/>
    <w:rsid w:val="00C2191A"/>
    <w:rsid w:val="00C2236A"/>
    <w:rsid w:val="00C261BF"/>
    <w:rsid w:val="00C276D5"/>
    <w:rsid w:val="00C27E06"/>
    <w:rsid w:val="00C30FF8"/>
    <w:rsid w:val="00C33A88"/>
    <w:rsid w:val="00C33A9A"/>
    <w:rsid w:val="00C41D3B"/>
    <w:rsid w:val="00C436A7"/>
    <w:rsid w:val="00C53EE4"/>
    <w:rsid w:val="00C55AEF"/>
    <w:rsid w:val="00C56AFA"/>
    <w:rsid w:val="00C57B61"/>
    <w:rsid w:val="00C651DF"/>
    <w:rsid w:val="00C65E43"/>
    <w:rsid w:val="00C66B05"/>
    <w:rsid w:val="00C66EF0"/>
    <w:rsid w:val="00C70F0F"/>
    <w:rsid w:val="00C71C56"/>
    <w:rsid w:val="00C77341"/>
    <w:rsid w:val="00C77DAC"/>
    <w:rsid w:val="00CA07D5"/>
    <w:rsid w:val="00CA3CE4"/>
    <w:rsid w:val="00CA518A"/>
    <w:rsid w:val="00CA5436"/>
    <w:rsid w:val="00CA63CB"/>
    <w:rsid w:val="00CB3E0C"/>
    <w:rsid w:val="00CB6810"/>
    <w:rsid w:val="00CC1BC8"/>
    <w:rsid w:val="00CC49CE"/>
    <w:rsid w:val="00CE5600"/>
    <w:rsid w:val="00CE71CD"/>
    <w:rsid w:val="00CE7C35"/>
    <w:rsid w:val="00CF12C9"/>
    <w:rsid w:val="00CF380A"/>
    <w:rsid w:val="00CF4DD2"/>
    <w:rsid w:val="00D04EEC"/>
    <w:rsid w:val="00D10510"/>
    <w:rsid w:val="00D105C4"/>
    <w:rsid w:val="00D164BD"/>
    <w:rsid w:val="00D21FE6"/>
    <w:rsid w:val="00D24D3C"/>
    <w:rsid w:val="00D27BD0"/>
    <w:rsid w:val="00D30673"/>
    <w:rsid w:val="00D3083B"/>
    <w:rsid w:val="00D407B0"/>
    <w:rsid w:val="00D418A4"/>
    <w:rsid w:val="00D453B3"/>
    <w:rsid w:val="00D4778F"/>
    <w:rsid w:val="00D546A5"/>
    <w:rsid w:val="00D56275"/>
    <w:rsid w:val="00D5736B"/>
    <w:rsid w:val="00D61EDC"/>
    <w:rsid w:val="00D627D3"/>
    <w:rsid w:val="00D6527B"/>
    <w:rsid w:val="00D670F7"/>
    <w:rsid w:val="00D71E0C"/>
    <w:rsid w:val="00D732FE"/>
    <w:rsid w:val="00D92E22"/>
    <w:rsid w:val="00D96335"/>
    <w:rsid w:val="00D97B95"/>
    <w:rsid w:val="00DA3FC6"/>
    <w:rsid w:val="00DA4733"/>
    <w:rsid w:val="00DA487D"/>
    <w:rsid w:val="00DA5AA2"/>
    <w:rsid w:val="00DA618F"/>
    <w:rsid w:val="00DB5CB7"/>
    <w:rsid w:val="00DC2164"/>
    <w:rsid w:val="00DD0CB8"/>
    <w:rsid w:val="00DD0DEB"/>
    <w:rsid w:val="00DD494C"/>
    <w:rsid w:val="00DD4C94"/>
    <w:rsid w:val="00DE199A"/>
    <w:rsid w:val="00DE36E3"/>
    <w:rsid w:val="00DE59A8"/>
    <w:rsid w:val="00DE65FA"/>
    <w:rsid w:val="00DF15E6"/>
    <w:rsid w:val="00E021AD"/>
    <w:rsid w:val="00E05581"/>
    <w:rsid w:val="00E06C88"/>
    <w:rsid w:val="00E12B7A"/>
    <w:rsid w:val="00E12D0A"/>
    <w:rsid w:val="00E130F6"/>
    <w:rsid w:val="00E1354C"/>
    <w:rsid w:val="00E37797"/>
    <w:rsid w:val="00E42080"/>
    <w:rsid w:val="00E43178"/>
    <w:rsid w:val="00E50A72"/>
    <w:rsid w:val="00E53E61"/>
    <w:rsid w:val="00E60A08"/>
    <w:rsid w:val="00E63843"/>
    <w:rsid w:val="00E664EE"/>
    <w:rsid w:val="00E73AD5"/>
    <w:rsid w:val="00E7580C"/>
    <w:rsid w:val="00E75EBE"/>
    <w:rsid w:val="00E83A19"/>
    <w:rsid w:val="00E870E4"/>
    <w:rsid w:val="00EA3945"/>
    <w:rsid w:val="00EB1E0C"/>
    <w:rsid w:val="00EB2E02"/>
    <w:rsid w:val="00EB3010"/>
    <w:rsid w:val="00EB3B74"/>
    <w:rsid w:val="00EB492C"/>
    <w:rsid w:val="00EB6F41"/>
    <w:rsid w:val="00EC361F"/>
    <w:rsid w:val="00EC684D"/>
    <w:rsid w:val="00ED1325"/>
    <w:rsid w:val="00ED3D00"/>
    <w:rsid w:val="00ED7AF2"/>
    <w:rsid w:val="00EE3387"/>
    <w:rsid w:val="00EF1C2F"/>
    <w:rsid w:val="00EF4652"/>
    <w:rsid w:val="00EF4EC7"/>
    <w:rsid w:val="00EF73CB"/>
    <w:rsid w:val="00F145BF"/>
    <w:rsid w:val="00F1539C"/>
    <w:rsid w:val="00F15D6A"/>
    <w:rsid w:val="00F15E37"/>
    <w:rsid w:val="00F17483"/>
    <w:rsid w:val="00F17FC9"/>
    <w:rsid w:val="00F201E3"/>
    <w:rsid w:val="00F237B9"/>
    <w:rsid w:val="00F3136A"/>
    <w:rsid w:val="00F32D73"/>
    <w:rsid w:val="00F335B6"/>
    <w:rsid w:val="00F36490"/>
    <w:rsid w:val="00F42AB1"/>
    <w:rsid w:val="00F4433F"/>
    <w:rsid w:val="00F50487"/>
    <w:rsid w:val="00F5260B"/>
    <w:rsid w:val="00F65756"/>
    <w:rsid w:val="00F71848"/>
    <w:rsid w:val="00F77834"/>
    <w:rsid w:val="00F77C81"/>
    <w:rsid w:val="00F8026E"/>
    <w:rsid w:val="00F8254D"/>
    <w:rsid w:val="00F852A1"/>
    <w:rsid w:val="00F90913"/>
    <w:rsid w:val="00F94612"/>
    <w:rsid w:val="00F971B3"/>
    <w:rsid w:val="00FA0696"/>
    <w:rsid w:val="00FA0921"/>
    <w:rsid w:val="00FA4604"/>
    <w:rsid w:val="00FA62F1"/>
    <w:rsid w:val="00FB0329"/>
    <w:rsid w:val="00FB1C46"/>
    <w:rsid w:val="00FC33EC"/>
    <w:rsid w:val="00FC73BD"/>
    <w:rsid w:val="00FD288F"/>
    <w:rsid w:val="00FD7DEE"/>
    <w:rsid w:val="00FE0B60"/>
    <w:rsid w:val="00FE2F5F"/>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C5DE4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8"/>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9"/>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0212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122">
      <w:bodyDiv w:val="1"/>
      <w:marLeft w:val="0"/>
      <w:marRight w:val="0"/>
      <w:marTop w:val="0"/>
      <w:marBottom w:val="0"/>
      <w:divBdr>
        <w:top w:val="none" w:sz="0" w:space="0" w:color="auto"/>
        <w:left w:val="none" w:sz="0" w:space="0" w:color="auto"/>
        <w:bottom w:val="none" w:sz="0" w:space="0" w:color="auto"/>
        <w:right w:val="none" w:sz="0" w:space="0" w:color="auto"/>
      </w:divBdr>
    </w:div>
    <w:div w:id="13325551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3451233">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43107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24944682">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993686253">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0394305">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72B80-7DA8-41C1-A431-9A41F6218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350</Words>
  <Characters>1995</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Paljk</dc:creator>
  <cp:lastModifiedBy>Vesna Paljk</cp:lastModifiedBy>
  <cp:revision>3</cp:revision>
  <cp:lastPrinted>2023-05-11T11:37:00Z</cp:lastPrinted>
  <dcterms:created xsi:type="dcterms:W3CDTF">2023-05-11T11:51:00Z</dcterms:created>
  <dcterms:modified xsi:type="dcterms:W3CDTF">2023-05-11T11:52:00Z</dcterms:modified>
</cp:coreProperties>
</file>